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D822" w14:textId="499EA10F" w:rsidR="000E2550" w:rsidRPr="00E64042" w:rsidRDefault="00FA0B74" w:rsidP="00A47E51">
      <w:pPr>
        <w:pStyle w:val="Textkrper"/>
        <w:rPr>
          <w:bCs w:val="0"/>
          <w:sz w:val="24"/>
          <w:lang w:val="en-US"/>
        </w:rPr>
      </w:pPr>
      <w:proofErr w:type="spellStart"/>
      <w:r w:rsidRPr="00E64042">
        <w:rPr>
          <w:bCs w:val="0"/>
          <w:sz w:val="24"/>
          <w:lang w:val="en-US"/>
        </w:rPr>
        <w:t>Monoblock</w:t>
      </w:r>
      <w:proofErr w:type="spellEnd"/>
      <w:r w:rsidRPr="00E64042">
        <w:rPr>
          <w:bCs w:val="0"/>
          <w:sz w:val="24"/>
          <w:lang w:val="en-US"/>
        </w:rPr>
        <w:t xml:space="preserve"> for sampling</w:t>
      </w:r>
      <w:r w:rsidR="0085222D">
        <w:rPr>
          <w:bCs w:val="0"/>
          <w:sz w:val="24"/>
          <w:lang w:val="en-US"/>
        </w:rPr>
        <w:t xml:space="preserve"> </w:t>
      </w:r>
      <w:r w:rsidRPr="00E64042">
        <w:rPr>
          <w:bCs w:val="0"/>
          <w:sz w:val="24"/>
          <w:lang w:val="en-US"/>
        </w:rPr>
        <w:t>and injection processes</w:t>
      </w:r>
    </w:p>
    <w:p w14:paraId="77123633" w14:textId="77777777" w:rsidR="00382961" w:rsidRPr="00E64042" w:rsidRDefault="00382961" w:rsidP="009E4A88">
      <w:pPr>
        <w:pStyle w:val="Textkrper"/>
        <w:rPr>
          <w:bCs w:val="0"/>
          <w:sz w:val="24"/>
          <w:lang w:val="en-US"/>
        </w:rPr>
      </w:pPr>
    </w:p>
    <w:p w14:paraId="373C8156" w14:textId="0C2F4EA8" w:rsidR="00F462FC" w:rsidRPr="00E64042" w:rsidRDefault="00200B12" w:rsidP="000337DA">
      <w:pPr>
        <w:pStyle w:val="Textkrper"/>
        <w:rPr>
          <w:bCs w:val="0"/>
          <w:lang w:val="en-US"/>
        </w:rPr>
      </w:pPr>
      <w:proofErr w:type="spellStart"/>
      <w:r>
        <w:rPr>
          <w:bCs w:val="0"/>
          <w:lang w:val="en-US"/>
        </w:rPr>
        <w:t>Klingenberg</w:t>
      </w:r>
      <w:proofErr w:type="spellEnd"/>
      <w:r>
        <w:rPr>
          <w:bCs w:val="0"/>
          <w:lang w:val="en-US"/>
        </w:rPr>
        <w:t>, Februar</w:t>
      </w:r>
      <w:r w:rsidR="001F59A1">
        <w:rPr>
          <w:bCs w:val="0"/>
          <w:lang w:val="en-US"/>
        </w:rPr>
        <w:t>y</w:t>
      </w:r>
      <w:r w:rsidR="007C0FB9" w:rsidRPr="00E64042">
        <w:rPr>
          <w:bCs w:val="0"/>
          <w:lang w:val="en-US"/>
        </w:rPr>
        <w:t xml:space="preserve"> 2020.- Two new WIKA </w:t>
      </w:r>
      <w:proofErr w:type="spellStart"/>
      <w:r w:rsidR="007C0FB9" w:rsidRPr="00E64042">
        <w:rPr>
          <w:bCs w:val="0"/>
          <w:lang w:val="en-US"/>
        </w:rPr>
        <w:t>monoblocks</w:t>
      </w:r>
      <w:proofErr w:type="spellEnd"/>
      <w:r w:rsidR="007C0FB9" w:rsidRPr="00E64042">
        <w:rPr>
          <w:bCs w:val="0"/>
          <w:lang w:val="en-US"/>
        </w:rPr>
        <w:t xml:space="preserve"> with probes support the control and regulation of media properties within pipelines. The model IBS</w:t>
      </w:r>
      <w:r w:rsidR="002F1DC9">
        <w:rPr>
          <w:bCs w:val="0"/>
          <w:lang w:val="en-US"/>
        </w:rPr>
        <w:t>3</w:t>
      </w:r>
      <w:r w:rsidR="007C0FB9" w:rsidRPr="00E64042">
        <w:rPr>
          <w:bCs w:val="0"/>
          <w:lang w:val="en-US"/>
        </w:rPr>
        <w:t xml:space="preserve"> has been developed for sampling, the model IBJ</w:t>
      </w:r>
      <w:r w:rsidR="002F1DC9">
        <w:rPr>
          <w:bCs w:val="0"/>
          <w:lang w:val="en-US"/>
        </w:rPr>
        <w:t>4</w:t>
      </w:r>
      <w:r w:rsidR="00247BC7">
        <w:rPr>
          <w:bCs w:val="0"/>
          <w:lang w:val="en-US"/>
        </w:rPr>
        <w:t xml:space="preserve"> for injection procedures.</w:t>
      </w:r>
    </w:p>
    <w:p w14:paraId="1611D4E7" w14:textId="77777777" w:rsidR="00E849CA" w:rsidRPr="00E64042" w:rsidRDefault="00E849CA" w:rsidP="000337DA">
      <w:pPr>
        <w:pStyle w:val="Textkrper"/>
        <w:rPr>
          <w:bCs w:val="0"/>
          <w:lang w:val="en-US"/>
        </w:rPr>
      </w:pPr>
    </w:p>
    <w:p w14:paraId="295F4A6F" w14:textId="00FE5E39" w:rsidR="00210B38" w:rsidRPr="00E64042" w:rsidRDefault="00E849CA" w:rsidP="000337DA">
      <w:pPr>
        <w:pStyle w:val="Textkrper"/>
        <w:rPr>
          <w:b w:val="0"/>
          <w:bCs w:val="0"/>
          <w:lang w:val="en-US"/>
        </w:rPr>
      </w:pPr>
      <w:r w:rsidRPr="00E64042">
        <w:rPr>
          <w:b w:val="0"/>
          <w:bCs w:val="0"/>
          <w:lang w:val="en-US"/>
        </w:rPr>
        <w:t xml:space="preserve">The compact </w:t>
      </w:r>
      <w:proofErr w:type="spellStart"/>
      <w:r w:rsidRPr="00E64042">
        <w:rPr>
          <w:b w:val="0"/>
          <w:bCs w:val="0"/>
          <w:lang w:val="en-US"/>
        </w:rPr>
        <w:t>monoblocks</w:t>
      </w:r>
      <w:proofErr w:type="spellEnd"/>
      <w:r w:rsidRPr="00E64042">
        <w:rPr>
          <w:b w:val="0"/>
          <w:bCs w:val="0"/>
          <w:lang w:val="en-US"/>
        </w:rPr>
        <w:t xml:space="preserve"> can be delivered with needle valves and/or ball valves in double-block-and-bleed configuration. The valve arrangement depends on the application and the same applies to the length and material of the probe. With the model IBJ, a non-return valve is also integrated which prevents bi-directional flow during the injection process.</w:t>
      </w:r>
    </w:p>
    <w:p w14:paraId="5E7C5BC2" w14:textId="77777777" w:rsidR="00210B38" w:rsidRPr="00E64042" w:rsidRDefault="00210B38" w:rsidP="000337DA">
      <w:pPr>
        <w:pStyle w:val="Textkrper"/>
        <w:rPr>
          <w:b w:val="0"/>
          <w:bCs w:val="0"/>
          <w:lang w:val="en-US"/>
        </w:rPr>
      </w:pPr>
    </w:p>
    <w:p w14:paraId="4521692D" w14:textId="1BBFE273" w:rsidR="00E849CA" w:rsidRPr="00E64042" w:rsidRDefault="00210B38" w:rsidP="000337DA">
      <w:pPr>
        <w:pStyle w:val="Textkrper"/>
        <w:rPr>
          <w:b w:val="0"/>
          <w:bCs w:val="0"/>
          <w:lang w:val="en-US"/>
        </w:rPr>
      </w:pPr>
      <w:r w:rsidRPr="00E64042">
        <w:rPr>
          <w:b w:val="0"/>
          <w:bCs w:val="0"/>
          <w:lang w:val="en-US"/>
        </w:rPr>
        <w:t xml:space="preserve">The manufacturing of the two instrumentation valves enables smooth and </w:t>
      </w:r>
      <w:r w:rsidRPr="00247BC7">
        <w:rPr>
          <w:b w:val="0"/>
          <w:bCs w:val="0"/>
          <w:lang w:val="en-US"/>
        </w:rPr>
        <w:t xml:space="preserve">precise </w:t>
      </w:r>
      <w:r w:rsidR="00B529AE" w:rsidRPr="00247BC7">
        <w:rPr>
          <w:b w:val="0"/>
          <w:bCs w:val="0"/>
          <w:lang w:val="en-US"/>
        </w:rPr>
        <w:t>operation</w:t>
      </w:r>
      <w:r w:rsidR="002F1DC9" w:rsidRPr="00247BC7">
        <w:rPr>
          <w:b w:val="0"/>
          <w:bCs w:val="0"/>
          <w:lang w:val="en-US"/>
        </w:rPr>
        <w:t xml:space="preserve"> </w:t>
      </w:r>
      <w:r w:rsidRPr="00247BC7">
        <w:rPr>
          <w:b w:val="0"/>
          <w:bCs w:val="0"/>
          <w:lang w:val="en-US"/>
        </w:rPr>
        <w:t xml:space="preserve">of </w:t>
      </w:r>
      <w:r w:rsidRPr="00E64042">
        <w:rPr>
          <w:b w:val="0"/>
          <w:bCs w:val="0"/>
          <w:lang w:val="en-US"/>
        </w:rPr>
        <w:t xml:space="preserve">the valves with low torque. </w:t>
      </w:r>
      <w:proofErr w:type="spellStart"/>
      <w:r w:rsidRPr="00E64042">
        <w:rPr>
          <w:b w:val="0"/>
          <w:lang w:val="en-US"/>
        </w:rPr>
        <w:t>Monoblocks</w:t>
      </w:r>
      <w:proofErr w:type="spellEnd"/>
      <w:r w:rsidRPr="00E64042">
        <w:rPr>
          <w:b w:val="0"/>
          <w:lang w:val="en-US"/>
        </w:rPr>
        <w:t xml:space="preserve"> with ball valves also have a redundant </w:t>
      </w:r>
      <w:proofErr w:type="spellStart"/>
      <w:r w:rsidR="0085222D">
        <w:rPr>
          <w:b w:val="0"/>
          <w:lang w:val="en-US"/>
        </w:rPr>
        <w:t>poly</w:t>
      </w:r>
      <w:r w:rsidR="00595C22">
        <w:rPr>
          <w:b w:val="0"/>
          <w:lang w:val="en-US"/>
        </w:rPr>
        <w:t>mer</w:t>
      </w:r>
      <w:r w:rsidR="0085222D">
        <w:rPr>
          <w:b w:val="0"/>
          <w:lang w:val="en-US"/>
        </w:rPr>
        <w:t>e</w:t>
      </w:r>
      <w:proofErr w:type="spellEnd"/>
      <w:r w:rsidR="00595C22">
        <w:rPr>
          <w:b w:val="0"/>
          <w:lang w:val="en-US"/>
        </w:rPr>
        <w:t>-metal</w:t>
      </w:r>
      <w:r w:rsidRPr="00247BC7">
        <w:rPr>
          <w:b w:val="0"/>
          <w:color w:val="4F81BD" w:themeColor="accent1"/>
          <w:lang w:val="en-US"/>
        </w:rPr>
        <w:t xml:space="preserve"> </w:t>
      </w:r>
      <w:r w:rsidRPr="00E64042">
        <w:rPr>
          <w:b w:val="0"/>
          <w:lang w:val="en-US"/>
        </w:rPr>
        <w:t>sealing system with a tested leak</w:t>
      </w:r>
      <w:r w:rsidR="00595C22">
        <w:rPr>
          <w:b w:val="0"/>
          <w:lang w:val="en-US"/>
        </w:rPr>
        <w:t xml:space="preserve"> </w:t>
      </w:r>
      <w:r w:rsidRPr="00E64042">
        <w:rPr>
          <w:b w:val="0"/>
          <w:lang w:val="en-US"/>
        </w:rPr>
        <w:t>tightness in accordance with BS6755 / ISO 5208 leak rate A.</w:t>
      </w:r>
    </w:p>
    <w:p w14:paraId="0F555C5F" w14:textId="77777777" w:rsidR="00F462FC" w:rsidRPr="00E64042" w:rsidRDefault="00F462FC" w:rsidP="000337DA">
      <w:pPr>
        <w:pStyle w:val="Textkrper"/>
        <w:rPr>
          <w:b w:val="0"/>
          <w:bCs w:val="0"/>
          <w:lang w:val="en-US"/>
        </w:rPr>
      </w:pPr>
    </w:p>
    <w:p w14:paraId="7C330B0A" w14:textId="77777777" w:rsidR="000337DA" w:rsidRPr="00E64042" w:rsidRDefault="000337DA">
      <w:pPr>
        <w:pStyle w:val="Textkrper"/>
        <w:rPr>
          <w:b w:val="0"/>
          <w:lang w:val="en-US"/>
        </w:rPr>
      </w:pPr>
    </w:p>
    <w:p w14:paraId="79D0F191" w14:textId="7BCFA7CB" w:rsidR="00B02416" w:rsidRPr="00E64042" w:rsidRDefault="00B02416">
      <w:pPr>
        <w:pStyle w:val="Textkrper"/>
        <w:rPr>
          <w:b w:val="0"/>
          <w:lang w:val="en-US"/>
        </w:rPr>
      </w:pPr>
      <w:r w:rsidRPr="00E64042">
        <w:rPr>
          <w:b w:val="0"/>
          <w:lang w:val="en-US"/>
        </w:rPr>
        <w:t xml:space="preserve">Number of characters: </w:t>
      </w:r>
      <w:r w:rsidR="00A72919">
        <w:rPr>
          <w:b w:val="0"/>
          <w:lang w:val="en-US"/>
        </w:rPr>
        <w:t>82</w:t>
      </w:r>
      <w:r w:rsidR="0085222D">
        <w:rPr>
          <w:b w:val="0"/>
          <w:lang w:val="en-US"/>
        </w:rPr>
        <w:t>7</w:t>
      </w:r>
    </w:p>
    <w:p w14:paraId="2F27187B" w14:textId="06DA8FB6" w:rsidR="00D53D80" w:rsidRPr="00E64042" w:rsidRDefault="00B35C0B">
      <w:pPr>
        <w:rPr>
          <w:rFonts w:cs="Arial"/>
          <w:position w:val="6"/>
          <w:sz w:val="22"/>
          <w:szCs w:val="22"/>
          <w:lang w:val="en-US"/>
        </w:rPr>
      </w:pPr>
      <w:r w:rsidRPr="00E64042">
        <w:rPr>
          <w:rFonts w:cs="Arial"/>
          <w:position w:val="6"/>
          <w:sz w:val="22"/>
          <w:szCs w:val="22"/>
          <w:lang w:val="en-US"/>
        </w:rPr>
        <w:t xml:space="preserve">Key word: </w:t>
      </w:r>
      <w:proofErr w:type="spellStart"/>
      <w:r w:rsidRPr="00E64042">
        <w:rPr>
          <w:rFonts w:cs="Arial"/>
          <w:position w:val="6"/>
          <w:sz w:val="22"/>
          <w:szCs w:val="22"/>
          <w:lang w:val="en-US"/>
        </w:rPr>
        <w:t>Monoblock</w:t>
      </w:r>
      <w:proofErr w:type="spellEnd"/>
      <w:r w:rsidRPr="00E64042">
        <w:rPr>
          <w:rFonts w:cs="Arial"/>
          <w:position w:val="6"/>
          <w:sz w:val="22"/>
          <w:szCs w:val="22"/>
          <w:lang w:val="en-US"/>
        </w:rPr>
        <w:t xml:space="preserve"> IBS/IBJ</w:t>
      </w:r>
    </w:p>
    <w:p w14:paraId="09C7F92F" w14:textId="77777777" w:rsidR="00D9546F" w:rsidRPr="00E64042" w:rsidRDefault="00D9546F">
      <w:pPr>
        <w:rPr>
          <w:rFonts w:cs="Arial"/>
          <w:position w:val="6"/>
          <w:sz w:val="22"/>
          <w:szCs w:val="22"/>
          <w:vertAlign w:val="superscript"/>
          <w:lang w:val="en-US"/>
        </w:rPr>
      </w:pPr>
    </w:p>
    <w:p w14:paraId="6F73E8E4" w14:textId="6865184C" w:rsidR="00B35C0B" w:rsidRDefault="00B35C0B">
      <w:pPr>
        <w:rPr>
          <w:b/>
          <w:bCs/>
          <w:lang w:val="en-US"/>
        </w:rPr>
      </w:pPr>
    </w:p>
    <w:p w14:paraId="0961F7B3" w14:textId="0E684A93" w:rsidR="0085222D" w:rsidRDefault="0085222D">
      <w:pPr>
        <w:rPr>
          <w:b/>
          <w:bCs/>
          <w:lang w:val="en-US"/>
        </w:rPr>
      </w:pPr>
    </w:p>
    <w:p w14:paraId="520193E3" w14:textId="219344EE" w:rsidR="0085222D" w:rsidRDefault="0085222D">
      <w:pPr>
        <w:rPr>
          <w:b/>
          <w:bCs/>
          <w:lang w:val="en-US"/>
        </w:rPr>
      </w:pPr>
    </w:p>
    <w:p w14:paraId="29C833A8" w14:textId="00727BAB" w:rsidR="0085222D" w:rsidRDefault="0085222D">
      <w:pPr>
        <w:rPr>
          <w:b/>
          <w:bCs/>
          <w:lang w:val="en-US"/>
        </w:rPr>
      </w:pPr>
    </w:p>
    <w:p w14:paraId="42FEF51C" w14:textId="3AAF1CFF" w:rsidR="0085222D" w:rsidRPr="00E64042" w:rsidRDefault="0085222D">
      <w:pPr>
        <w:rPr>
          <w:b/>
          <w:bCs/>
          <w:lang w:val="en-US"/>
        </w:rPr>
      </w:pPr>
    </w:p>
    <w:p w14:paraId="4CBA64A5" w14:textId="77777777" w:rsidR="00B35C0B" w:rsidRPr="00E64042" w:rsidRDefault="00B35C0B">
      <w:pPr>
        <w:rPr>
          <w:b/>
          <w:bCs/>
          <w:lang w:val="en-US"/>
        </w:rPr>
      </w:pPr>
    </w:p>
    <w:p w14:paraId="335944C1" w14:textId="77777777" w:rsidR="00B02416" w:rsidRPr="00E64042" w:rsidRDefault="00B02416">
      <w:pPr>
        <w:rPr>
          <w:lang w:val="en-US"/>
        </w:rPr>
      </w:pPr>
      <w:r w:rsidRPr="00E64042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E64042">
        <w:rPr>
          <w:lang w:val="en-US"/>
        </w:rPr>
        <w:t xml:space="preserve">WIKA Alexander </w:t>
      </w:r>
      <w:proofErr w:type="spellStart"/>
      <w:r w:rsidRPr="00E64042">
        <w:rPr>
          <w:lang w:val="en-US"/>
        </w:rPr>
        <w:t>Wiegand</w:t>
      </w:r>
      <w:proofErr w:type="spellEnd"/>
      <w:r w:rsidRPr="00E64042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E64042">
        <w:rPr>
          <w:lang w:val="en-US"/>
        </w:rPr>
        <w:t>Tel. +49 9372 132-5049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E64042">
        <w:rPr>
          <w:lang w:val="en-US"/>
        </w:rPr>
        <w:t>Fax +49 9372 132-406</w:t>
      </w:r>
    </w:p>
    <w:p w14:paraId="67ACE2AD" w14:textId="6BDFF240" w:rsidR="00B02416" w:rsidRPr="00351147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E64042">
        <w:rPr>
          <w:lang w:val="en-US"/>
        </w:rPr>
        <w:t>vertrieb@wika.com</w:t>
      </w:r>
    </w:p>
    <w:p w14:paraId="6E80F9C9" w14:textId="77777777" w:rsidR="00B02416" w:rsidRPr="00351147" w:rsidRDefault="001F59A1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CA20B8" w:rsidRPr="00E64042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68430053" w14:textId="10124941" w:rsidR="00A72919" w:rsidRDefault="00A72919">
      <w:pPr>
        <w:rPr>
          <w:rFonts w:cs="Arial"/>
          <w:b/>
          <w:bCs/>
          <w:szCs w:val="22"/>
          <w:lang w:val="en-US"/>
        </w:rPr>
      </w:pPr>
      <w:r>
        <w:rPr>
          <w:lang w:val="en-US"/>
        </w:rPr>
        <w:br w:type="page"/>
      </w:r>
    </w:p>
    <w:p w14:paraId="5D2C374B" w14:textId="77777777" w:rsidR="00A72919" w:rsidRDefault="00A72919" w:rsidP="00A7291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1B71FC">
        <w:rPr>
          <w:b/>
          <w:lang w:val="en-US"/>
        </w:rPr>
        <w:lastRenderedPageBreak/>
        <w:t>WIKA company photograph:</w:t>
      </w:r>
    </w:p>
    <w:p w14:paraId="2890FC4F" w14:textId="007FB6F1" w:rsidR="00B02416" w:rsidRDefault="0052161D">
      <w:pPr>
        <w:pStyle w:val="Textkrper"/>
        <w:tabs>
          <w:tab w:val="left" w:pos="993"/>
        </w:tabs>
        <w:rPr>
          <w:sz w:val="20"/>
          <w:lang w:val="en-US"/>
        </w:rPr>
      </w:pPr>
      <w:r>
        <w:rPr>
          <w:b w:val="0"/>
          <w:bCs w:val="0"/>
          <w:noProof/>
          <w:lang w:val="en-US" w:eastAsia="en-US"/>
        </w:rPr>
        <w:drawing>
          <wp:inline distT="0" distB="0" distL="0" distR="0" wp14:anchorId="6AF8482A" wp14:editId="6B6AEFD5">
            <wp:extent cx="4314825" cy="2876550"/>
            <wp:effectExtent l="0" t="0" r="9525" b="0"/>
            <wp:docPr id="4" name="Grafik 4" descr="C:\Users\suhrcka\AppData\Local\Microsoft\Windows\INetCache\Content.Word\PIC_NE_PR_0120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hrcka\AppData\Local\Microsoft\Windows\INetCache\Content.Word\PIC_NE_PR_0120_de-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541B" w14:textId="77777777" w:rsidR="00747FA3" w:rsidRPr="005170B0" w:rsidRDefault="00747FA3" w:rsidP="00747FA3">
      <w:pPr>
        <w:tabs>
          <w:tab w:val="left" w:pos="754"/>
          <w:tab w:val="left" w:pos="993"/>
        </w:tabs>
        <w:rPr>
          <w:b/>
          <w:lang w:val="en-US"/>
        </w:rPr>
      </w:pPr>
      <w:r w:rsidRPr="005170B0">
        <w:rPr>
          <w:b/>
          <w:lang w:val="en-US"/>
        </w:rPr>
        <w:t>Monoblock Typen IBS3, IBJ4</w:t>
      </w:r>
    </w:p>
    <w:p w14:paraId="5BF702E1" w14:textId="2E364C1A" w:rsidR="00A72919" w:rsidRDefault="00A72919">
      <w:pPr>
        <w:pStyle w:val="Textkrper"/>
        <w:tabs>
          <w:tab w:val="left" w:pos="993"/>
        </w:tabs>
        <w:rPr>
          <w:sz w:val="20"/>
          <w:lang w:val="en-US"/>
        </w:rPr>
      </w:pPr>
    </w:p>
    <w:p w14:paraId="197987A4" w14:textId="66556037" w:rsidR="00A72919" w:rsidRDefault="00A72919">
      <w:pPr>
        <w:pStyle w:val="Textkrper"/>
        <w:tabs>
          <w:tab w:val="left" w:pos="993"/>
        </w:tabs>
        <w:rPr>
          <w:sz w:val="20"/>
          <w:lang w:val="en-US"/>
        </w:rPr>
      </w:pPr>
    </w:p>
    <w:p w14:paraId="7458FC50" w14:textId="3E99F911" w:rsidR="00A72919" w:rsidRDefault="00A72919">
      <w:pPr>
        <w:pStyle w:val="Textkrper"/>
        <w:tabs>
          <w:tab w:val="left" w:pos="993"/>
        </w:tabs>
        <w:rPr>
          <w:sz w:val="20"/>
          <w:lang w:val="en-US"/>
        </w:rPr>
      </w:pPr>
    </w:p>
    <w:p w14:paraId="33F4DFE3" w14:textId="543DDD2F" w:rsidR="0052161D" w:rsidRDefault="0052161D">
      <w:pPr>
        <w:pStyle w:val="Textkrper"/>
        <w:tabs>
          <w:tab w:val="left" w:pos="993"/>
        </w:tabs>
        <w:rPr>
          <w:sz w:val="20"/>
          <w:lang w:val="en-US"/>
        </w:rPr>
      </w:pPr>
    </w:p>
    <w:p w14:paraId="645B261E" w14:textId="77777777" w:rsidR="0052161D" w:rsidRPr="00A47A9E" w:rsidRDefault="0052161D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E64042">
        <w:rPr>
          <w:b/>
          <w:lang w:val="en-US"/>
        </w:rPr>
        <w:t>Edited by:</w:t>
      </w:r>
    </w:p>
    <w:p w14:paraId="0BB31A55" w14:textId="77777777" w:rsidR="00B02416" w:rsidRPr="0085222D" w:rsidRDefault="00B02416">
      <w:pPr>
        <w:tabs>
          <w:tab w:val="left" w:pos="993"/>
        </w:tabs>
        <w:rPr>
          <w:lang w:val="en-US"/>
        </w:rPr>
      </w:pPr>
      <w:r w:rsidRPr="00E64042">
        <w:rPr>
          <w:lang w:val="en-US"/>
        </w:rPr>
        <w:t xml:space="preserve">WIKA Alexander </w:t>
      </w:r>
      <w:proofErr w:type="spellStart"/>
      <w:r w:rsidRPr="00E64042">
        <w:rPr>
          <w:lang w:val="en-US"/>
        </w:rPr>
        <w:t>Wiegand</w:t>
      </w:r>
      <w:proofErr w:type="spellEnd"/>
      <w:r w:rsidRPr="00E64042">
        <w:rPr>
          <w:lang w:val="en-US"/>
        </w:rPr>
        <w:t xml:space="preserve"> SE &amp; Co. </w:t>
      </w:r>
      <w:r w:rsidRPr="0085222D">
        <w:rPr>
          <w:lang w:val="en-US"/>
        </w:rPr>
        <w:t>KG</w:t>
      </w:r>
    </w:p>
    <w:p w14:paraId="7105DFA8" w14:textId="77777777" w:rsidR="00B02416" w:rsidRPr="0085222D" w:rsidRDefault="00B02416">
      <w:pPr>
        <w:tabs>
          <w:tab w:val="left" w:pos="993"/>
        </w:tabs>
        <w:rPr>
          <w:lang w:val="en-US"/>
        </w:rPr>
      </w:pPr>
      <w:r w:rsidRPr="0085222D">
        <w:rPr>
          <w:lang w:val="en-US"/>
        </w:rPr>
        <w:t xml:space="preserve">André </w:t>
      </w:r>
      <w:proofErr w:type="spellStart"/>
      <w:r w:rsidRPr="0085222D">
        <w:rPr>
          <w:lang w:val="en-US"/>
        </w:rPr>
        <w:t>Habel</w:t>
      </w:r>
      <w:proofErr w:type="spellEnd"/>
      <w:r w:rsidRPr="0085222D">
        <w:rPr>
          <w:lang w:val="en-US"/>
        </w:rPr>
        <w:t xml:space="preserve"> </w:t>
      </w:r>
      <w:proofErr w:type="spellStart"/>
      <w:r w:rsidRPr="0085222D">
        <w:rPr>
          <w:lang w:val="en-US"/>
        </w:rPr>
        <w:t>Nunes</w:t>
      </w:r>
      <w:proofErr w:type="spellEnd"/>
    </w:p>
    <w:p w14:paraId="09621364" w14:textId="77777777" w:rsidR="00B02416" w:rsidRPr="0085222D" w:rsidRDefault="00B02416">
      <w:pPr>
        <w:tabs>
          <w:tab w:val="left" w:pos="993"/>
        </w:tabs>
        <w:rPr>
          <w:lang w:val="en-US"/>
        </w:rPr>
      </w:pPr>
      <w:r w:rsidRPr="0085222D">
        <w:rPr>
          <w:lang w:val="en-US"/>
        </w:rPr>
        <w:t>Marketing Services</w:t>
      </w:r>
    </w:p>
    <w:p w14:paraId="128E916A" w14:textId="77777777" w:rsidR="00B02416" w:rsidRPr="0085222D" w:rsidRDefault="00B02416">
      <w:pPr>
        <w:rPr>
          <w:lang w:val="en-US"/>
        </w:rPr>
      </w:pPr>
      <w:r w:rsidRPr="0085222D">
        <w:rPr>
          <w:lang w:val="en-US"/>
        </w:rPr>
        <w:t>Alexander-</w:t>
      </w:r>
      <w:proofErr w:type="spellStart"/>
      <w:r w:rsidRPr="0085222D">
        <w:rPr>
          <w:lang w:val="en-US"/>
        </w:rPr>
        <w:t>Wiegand</w:t>
      </w:r>
      <w:proofErr w:type="spellEnd"/>
      <w:r w:rsidRPr="0085222D">
        <w:rPr>
          <w:lang w:val="en-US"/>
        </w:rPr>
        <w:t>-</w:t>
      </w:r>
      <w:proofErr w:type="spellStart"/>
      <w:r w:rsidRPr="0085222D">
        <w:rPr>
          <w:lang w:val="en-US"/>
        </w:rPr>
        <w:t>Straße</w:t>
      </w:r>
      <w:proofErr w:type="spellEnd"/>
      <w:r w:rsidRPr="0085222D">
        <w:rPr>
          <w:lang w:val="en-US"/>
        </w:rPr>
        <w:t xml:space="preserve"> 30</w:t>
      </w:r>
    </w:p>
    <w:p w14:paraId="026D37D3" w14:textId="77777777" w:rsidR="00B02416" w:rsidRPr="0085222D" w:rsidRDefault="00B02416">
      <w:pPr>
        <w:rPr>
          <w:lang w:val="en-US"/>
        </w:rPr>
      </w:pPr>
      <w:r w:rsidRPr="0085222D">
        <w:rPr>
          <w:lang w:val="en-US"/>
        </w:rPr>
        <w:t xml:space="preserve">63911 </w:t>
      </w:r>
      <w:proofErr w:type="spellStart"/>
      <w:r w:rsidRPr="0085222D">
        <w:rPr>
          <w:lang w:val="en-US"/>
        </w:rPr>
        <w:t>Klingenberg</w:t>
      </w:r>
      <w:proofErr w:type="spellEnd"/>
      <w:r w:rsidRPr="0085222D">
        <w:rPr>
          <w:lang w:val="en-US"/>
        </w:rPr>
        <w:t>/Germany</w:t>
      </w:r>
    </w:p>
    <w:p w14:paraId="3303427D" w14:textId="77777777" w:rsidR="00B02416" w:rsidRPr="00E64042" w:rsidRDefault="00B02416">
      <w:pPr>
        <w:rPr>
          <w:lang w:val="en-US"/>
        </w:rPr>
      </w:pPr>
      <w:r w:rsidRPr="00E64042">
        <w:rPr>
          <w:lang w:val="en-US"/>
        </w:rPr>
        <w:t>Tel. +49 9372 132-8010</w:t>
      </w:r>
    </w:p>
    <w:p w14:paraId="58EDD350" w14:textId="77777777" w:rsidR="00B02416" w:rsidRPr="00E64042" w:rsidRDefault="00B02416">
      <w:pPr>
        <w:rPr>
          <w:lang w:val="en-US"/>
        </w:rPr>
      </w:pPr>
      <w:bookmarkStart w:id="0" w:name="_GoBack"/>
      <w:bookmarkEnd w:id="0"/>
      <w:r w:rsidRPr="00E64042">
        <w:rPr>
          <w:lang w:val="en-US"/>
        </w:rPr>
        <w:t>andre.habel-nunes@wika.com</w:t>
      </w:r>
    </w:p>
    <w:p w14:paraId="36D080C0" w14:textId="1E49C389" w:rsidR="00B02416" w:rsidRPr="00E64042" w:rsidRDefault="000C074A">
      <w:pPr>
        <w:rPr>
          <w:rStyle w:val="Hyperlink"/>
          <w:rFonts w:cs="Arial"/>
          <w:lang w:val="en-US"/>
        </w:rPr>
      </w:pPr>
      <w:hyperlink r:id="rId13" w:history="1">
        <w:r w:rsidR="00CA20B8" w:rsidRPr="00E64042">
          <w:rPr>
            <w:rStyle w:val="Hyperlink"/>
            <w:rFonts w:cs="Arial"/>
            <w:lang w:val="en-US"/>
          </w:rPr>
          <w:t>www.wika.de</w:t>
        </w:r>
      </w:hyperlink>
    </w:p>
    <w:p w14:paraId="0EDF12EC" w14:textId="77777777" w:rsidR="00D537D0" w:rsidRPr="00E64042" w:rsidRDefault="00D537D0">
      <w:pPr>
        <w:rPr>
          <w:lang w:val="en-US"/>
        </w:rPr>
      </w:pPr>
    </w:p>
    <w:p w14:paraId="1D47AA18" w14:textId="77777777" w:rsidR="00B02416" w:rsidRPr="00E64042" w:rsidRDefault="00B02416">
      <w:pPr>
        <w:rPr>
          <w:rFonts w:cs="Arial"/>
          <w:lang w:val="en-US"/>
        </w:rPr>
      </w:pPr>
      <w:r w:rsidRPr="00E64042">
        <w:rPr>
          <w:rFonts w:cs="Arial"/>
          <w:lang w:val="en-US"/>
        </w:rPr>
        <w:t xml:space="preserve">WIKA press release </w:t>
      </w:r>
    </w:p>
    <w:sectPr w:rsidR="00B02416" w:rsidRPr="00E64042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8597" w14:textId="77777777" w:rsidR="00486E64" w:rsidRDefault="00486E64">
      <w:r>
        <w:separator/>
      </w:r>
    </w:p>
  </w:endnote>
  <w:endnote w:type="continuationSeparator" w:id="0">
    <w:p w14:paraId="7426581F" w14:textId="77777777" w:rsidR="00486E64" w:rsidRDefault="004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CC28" w14:textId="77777777" w:rsidR="00486E64" w:rsidRDefault="00486E64">
      <w:r>
        <w:separator/>
      </w:r>
    </w:p>
  </w:footnote>
  <w:footnote w:type="continuationSeparator" w:id="0">
    <w:p w14:paraId="67B7FEDB" w14:textId="77777777" w:rsidR="00486E64" w:rsidRDefault="0048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1975"/>
    <w:rsid w:val="00003230"/>
    <w:rsid w:val="00007EA9"/>
    <w:rsid w:val="000136AA"/>
    <w:rsid w:val="000161BB"/>
    <w:rsid w:val="00021617"/>
    <w:rsid w:val="000223C9"/>
    <w:rsid w:val="00022A4B"/>
    <w:rsid w:val="00023D2F"/>
    <w:rsid w:val="000276F9"/>
    <w:rsid w:val="000303A0"/>
    <w:rsid w:val="000327B4"/>
    <w:rsid w:val="00032EE6"/>
    <w:rsid w:val="000337DA"/>
    <w:rsid w:val="000425F6"/>
    <w:rsid w:val="00055CFF"/>
    <w:rsid w:val="00062C80"/>
    <w:rsid w:val="00071711"/>
    <w:rsid w:val="000719D3"/>
    <w:rsid w:val="00071CDA"/>
    <w:rsid w:val="00073F65"/>
    <w:rsid w:val="00077317"/>
    <w:rsid w:val="000820DB"/>
    <w:rsid w:val="000865D6"/>
    <w:rsid w:val="00086A67"/>
    <w:rsid w:val="00092CC6"/>
    <w:rsid w:val="0009769D"/>
    <w:rsid w:val="000A0CB2"/>
    <w:rsid w:val="000A1005"/>
    <w:rsid w:val="000A296C"/>
    <w:rsid w:val="000A5100"/>
    <w:rsid w:val="000A77EB"/>
    <w:rsid w:val="000B3412"/>
    <w:rsid w:val="000B3B62"/>
    <w:rsid w:val="000B3D75"/>
    <w:rsid w:val="000C074A"/>
    <w:rsid w:val="000C148A"/>
    <w:rsid w:val="000D3B9F"/>
    <w:rsid w:val="000D73FD"/>
    <w:rsid w:val="000E0256"/>
    <w:rsid w:val="000E18DC"/>
    <w:rsid w:val="000E2550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1172D"/>
    <w:rsid w:val="001215A6"/>
    <w:rsid w:val="00121AC8"/>
    <w:rsid w:val="001333D9"/>
    <w:rsid w:val="00145832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1022"/>
    <w:rsid w:val="00182848"/>
    <w:rsid w:val="00184ED7"/>
    <w:rsid w:val="001877CF"/>
    <w:rsid w:val="00190D32"/>
    <w:rsid w:val="00190E5F"/>
    <w:rsid w:val="0019119B"/>
    <w:rsid w:val="00191AB7"/>
    <w:rsid w:val="00194477"/>
    <w:rsid w:val="00194700"/>
    <w:rsid w:val="00196DFA"/>
    <w:rsid w:val="001A3136"/>
    <w:rsid w:val="001B1DA2"/>
    <w:rsid w:val="001C40E4"/>
    <w:rsid w:val="001D3EFA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59A1"/>
    <w:rsid w:val="001F5C5E"/>
    <w:rsid w:val="00200B12"/>
    <w:rsid w:val="00210005"/>
    <w:rsid w:val="00210B38"/>
    <w:rsid w:val="00220C1D"/>
    <w:rsid w:val="00223563"/>
    <w:rsid w:val="002258CB"/>
    <w:rsid w:val="002305E7"/>
    <w:rsid w:val="0023097A"/>
    <w:rsid w:val="002342CA"/>
    <w:rsid w:val="00240433"/>
    <w:rsid w:val="00244990"/>
    <w:rsid w:val="00247BC7"/>
    <w:rsid w:val="0025009C"/>
    <w:rsid w:val="00253417"/>
    <w:rsid w:val="00261F92"/>
    <w:rsid w:val="00262CBE"/>
    <w:rsid w:val="002678EE"/>
    <w:rsid w:val="002705AA"/>
    <w:rsid w:val="00270BF6"/>
    <w:rsid w:val="00272512"/>
    <w:rsid w:val="00282905"/>
    <w:rsid w:val="00291653"/>
    <w:rsid w:val="002958D2"/>
    <w:rsid w:val="0029690D"/>
    <w:rsid w:val="002B3449"/>
    <w:rsid w:val="002B4493"/>
    <w:rsid w:val="002C5C2F"/>
    <w:rsid w:val="002D2E14"/>
    <w:rsid w:val="002D79CE"/>
    <w:rsid w:val="002E03F7"/>
    <w:rsid w:val="002E0864"/>
    <w:rsid w:val="002E6177"/>
    <w:rsid w:val="002F0BC0"/>
    <w:rsid w:val="002F1DC9"/>
    <w:rsid w:val="002F39F5"/>
    <w:rsid w:val="002F63A9"/>
    <w:rsid w:val="003122A2"/>
    <w:rsid w:val="00314078"/>
    <w:rsid w:val="003157EB"/>
    <w:rsid w:val="003171B5"/>
    <w:rsid w:val="0032638B"/>
    <w:rsid w:val="00335CE7"/>
    <w:rsid w:val="00341E5D"/>
    <w:rsid w:val="0034241E"/>
    <w:rsid w:val="00351147"/>
    <w:rsid w:val="00353CB4"/>
    <w:rsid w:val="003560DA"/>
    <w:rsid w:val="003563C4"/>
    <w:rsid w:val="003563EE"/>
    <w:rsid w:val="00363701"/>
    <w:rsid w:val="00364B07"/>
    <w:rsid w:val="00376710"/>
    <w:rsid w:val="0037709C"/>
    <w:rsid w:val="00377A0B"/>
    <w:rsid w:val="00381A47"/>
    <w:rsid w:val="00382961"/>
    <w:rsid w:val="0038502D"/>
    <w:rsid w:val="00385DB1"/>
    <w:rsid w:val="0039760A"/>
    <w:rsid w:val="003A1D65"/>
    <w:rsid w:val="003A4EB3"/>
    <w:rsid w:val="003A6CD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7033"/>
    <w:rsid w:val="003F2D65"/>
    <w:rsid w:val="003F3CDD"/>
    <w:rsid w:val="003F6B63"/>
    <w:rsid w:val="00400620"/>
    <w:rsid w:val="00404625"/>
    <w:rsid w:val="00404B7A"/>
    <w:rsid w:val="00410E72"/>
    <w:rsid w:val="00412005"/>
    <w:rsid w:val="00412E56"/>
    <w:rsid w:val="00420D1E"/>
    <w:rsid w:val="0042182B"/>
    <w:rsid w:val="00424159"/>
    <w:rsid w:val="0043489B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6E64"/>
    <w:rsid w:val="00487216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4F1745"/>
    <w:rsid w:val="00503130"/>
    <w:rsid w:val="005119B7"/>
    <w:rsid w:val="005165F0"/>
    <w:rsid w:val="005170B0"/>
    <w:rsid w:val="0052161D"/>
    <w:rsid w:val="005350E7"/>
    <w:rsid w:val="005376ED"/>
    <w:rsid w:val="00542B7F"/>
    <w:rsid w:val="00546D2A"/>
    <w:rsid w:val="005543F4"/>
    <w:rsid w:val="00557454"/>
    <w:rsid w:val="00557F44"/>
    <w:rsid w:val="00557F5E"/>
    <w:rsid w:val="00567F13"/>
    <w:rsid w:val="00571EF8"/>
    <w:rsid w:val="00573E01"/>
    <w:rsid w:val="00574C67"/>
    <w:rsid w:val="0058003C"/>
    <w:rsid w:val="005841DA"/>
    <w:rsid w:val="00584852"/>
    <w:rsid w:val="005908F2"/>
    <w:rsid w:val="00595C2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D44B3"/>
    <w:rsid w:val="005E27A1"/>
    <w:rsid w:val="005E6440"/>
    <w:rsid w:val="005F0CEB"/>
    <w:rsid w:val="005F157A"/>
    <w:rsid w:val="005F2A69"/>
    <w:rsid w:val="005F30C0"/>
    <w:rsid w:val="005F4AA0"/>
    <w:rsid w:val="0060171D"/>
    <w:rsid w:val="00601863"/>
    <w:rsid w:val="00611625"/>
    <w:rsid w:val="0061481C"/>
    <w:rsid w:val="006155BD"/>
    <w:rsid w:val="00617A49"/>
    <w:rsid w:val="00617E61"/>
    <w:rsid w:val="00620CD1"/>
    <w:rsid w:val="00621984"/>
    <w:rsid w:val="00625B4B"/>
    <w:rsid w:val="00630B9B"/>
    <w:rsid w:val="006316AC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64D54"/>
    <w:rsid w:val="00665E66"/>
    <w:rsid w:val="006701C1"/>
    <w:rsid w:val="0067020C"/>
    <w:rsid w:val="00670CE4"/>
    <w:rsid w:val="00671B63"/>
    <w:rsid w:val="00675792"/>
    <w:rsid w:val="006807D0"/>
    <w:rsid w:val="006838D8"/>
    <w:rsid w:val="0069031C"/>
    <w:rsid w:val="00695A89"/>
    <w:rsid w:val="006A325B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26D"/>
    <w:rsid w:val="006E1CD0"/>
    <w:rsid w:val="006E7CB8"/>
    <w:rsid w:val="006F01CF"/>
    <w:rsid w:val="006F2B9C"/>
    <w:rsid w:val="006F5E44"/>
    <w:rsid w:val="007072F4"/>
    <w:rsid w:val="007247C8"/>
    <w:rsid w:val="0073201C"/>
    <w:rsid w:val="00734E57"/>
    <w:rsid w:val="00735CED"/>
    <w:rsid w:val="007367B5"/>
    <w:rsid w:val="00746D0A"/>
    <w:rsid w:val="00746F2E"/>
    <w:rsid w:val="00747FA3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2C83"/>
    <w:rsid w:val="007C6146"/>
    <w:rsid w:val="007C6322"/>
    <w:rsid w:val="007D51B6"/>
    <w:rsid w:val="007E526C"/>
    <w:rsid w:val="007E6A15"/>
    <w:rsid w:val="007F25A3"/>
    <w:rsid w:val="007F46DD"/>
    <w:rsid w:val="00805DC4"/>
    <w:rsid w:val="0080756E"/>
    <w:rsid w:val="00807CEA"/>
    <w:rsid w:val="00812C55"/>
    <w:rsid w:val="00817E93"/>
    <w:rsid w:val="0082088E"/>
    <w:rsid w:val="0082325D"/>
    <w:rsid w:val="0082603F"/>
    <w:rsid w:val="0083002E"/>
    <w:rsid w:val="00832A27"/>
    <w:rsid w:val="00833A73"/>
    <w:rsid w:val="0083450D"/>
    <w:rsid w:val="008418BE"/>
    <w:rsid w:val="0084686B"/>
    <w:rsid w:val="0085222D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403A"/>
    <w:rsid w:val="00897C3C"/>
    <w:rsid w:val="008A42E3"/>
    <w:rsid w:val="008B239F"/>
    <w:rsid w:val="008B5A38"/>
    <w:rsid w:val="008C23FB"/>
    <w:rsid w:val="008C4BF9"/>
    <w:rsid w:val="008C6221"/>
    <w:rsid w:val="008D11A3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16DF8"/>
    <w:rsid w:val="00923176"/>
    <w:rsid w:val="0092389B"/>
    <w:rsid w:val="00923C94"/>
    <w:rsid w:val="0093639C"/>
    <w:rsid w:val="0094156B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0A8"/>
    <w:rsid w:val="009A5307"/>
    <w:rsid w:val="009A6DCA"/>
    <w:rsid w:val="009A7799"/>
    <w:rsid w:val="009B14A8"/>
    <w:rsid w:val="009B3116"/>
    <w:rsid w:val="009B3B38"/>
    <w:rsid w:val="009C5A29"/>
    <w:rsid w:val="009C6509"/>
    <w:rsid w:val="009D3D2C"/>
    <w:rsid w:val="009D40A1"/>
    <w:rsid w:val="009D5752"/>
    <w:rsid w:val="009D5B12"/>
    <w:rsid w:val="009E1860"/>
    <w:rsid w:val="009E4A2E"/>
    <w:rsid w:val="009E4A88"/>
    <w:rsid w:val="009E7454"/>
    <w:rsid w:val="009F6622"/>
    <w:rsid w:val="009F6B27"/>
    <w:rsid w:val="009F7A9E"/>
    <w:rsid w:val="00A05B0D"/>
    <w:rsid w:val="00A062A3"/>
    <w:rsid w:val="00A12774"/>
    <w:rsid w:val="00A13127"/>
    <w:rsid w:val="00A14C95"/>
    <w:rsid w:val="00A17309"/>
    <w:rsid w:val="00A207F4"/>
    <w:rsid w:val="00A21782"/>
    <w:rsid w:val="00A251B3"/>
    <w:rsid w:val="00A32C54"/>
    <w:rsid w:val="00A35C35"/>
    <w:rsid w:val="00A40A38"/>
    <w:rsid w:val="00A421EB"/>
    <w:rsid w:val="00A463DF"/>
    <w:rsid w:val="00A47A9E"/>
    <w:rsid w:val="00A47E51"/>
    <w:rsid w:val="00A50248"/>
    <w:rsid w:val="00A55E64"/>
    <w:rsid w:val="00A565DF"/>
    <w:rsid w:val="00A63C4B"/>
    <w:rsid w:val="00A72919"/>
    <w:rsid w:val="00A72E96"/>
    <w:rsid w:val="00A73320"/>
    <w:rsid w:val="00A75BF2"/>
    <w:rsid w:val="00A760CB"/>
    <w:rsid w:val="00A96BE8"/>
    <w:rsid w:val="00AB717F"/>
    <w:rsid w:val="00AC4BA2"/>
    <w:rsid w:val="00AC5BB8"/>
    <w:rsid w:val="00AD4568"/>
    <w:rsid w:val="00AD560B"/>
    <w:rsid w:val="00AD6443"/>
    <w:rsid w:val="00AD6FE3"/>
    <w:rsid w:val="00AE0961"/>
    <w:rsid w:val="00AE13C4"/>
    <w:rsid w:val="00AE32E6"/>
    <w:rsid w:val="00AF12EF"/>
    <w:rsid w:val="00AF4647"/>
    <w:rsid w:val="00AF5B63"/>
    <w:rsid w:val="00AF64DF"/>
    <w:rsid w:val="00AF6F69"/>
    <w:rsid w:val="00B02416"/>
    <w:rsid w:val="00B07404"/>
    <w:rsid w:val="00B141CB"/>
    <w:rsid w:val="00B15E31"/>
    <w:rsid w:val="00B34F87"/>
    <w:rsid w:val="00B35C0B"/>
    <w:rsid w:val="00B51B9B"/>
    <w:rsid w:val="00B529AE"/>
    <w:rsid w:val="00B542F6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1DA5"/>
    <w:rsid w:val="00BD323B"/>
    <w:rsid w:val="00BD5831"/>
    <w:rsid w:val="00BD7078"/>
    <w:rsid w:val="00BD7813"/>
    <w:rsid w:val="00BD7E06"/>
    <w:rsid w:val="00BE5360"/>
    <w:rsid w:val="00BE598D"/>
    <w:rsid w:val="00BF1D5B"/>
    <w:rsid w:val="00BF420C"/>
    <w:rsid w:val="00C0396E"/>
    <w:rsid w:val="00C03F07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2896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8085B"/>
    <w:rsid w:val="00C82345"/>
    <w:rsid w:val="00C82BD0"/>
    <w:rsid w:val="00C85CB4"/>
    <w:rsid w:val="00C865AC"/>
    <w:rsid w:val="00C87B99"/>
    <w:rsid w:val="00C87BF7"/>
    <w:rsid w:val="00C912EB"/>
    <w:rsid w:val="00C92F55"/>
    <w:rsid w:val="00C930DB"/>
    <w:rsid w:val="00C9603B"/>
    <w:rsid w:val="00C96D80"/>
    <w:rsid w:val="00CA20B8"/>
    <w:rsid w:val="00CB7FAB"/>
    <w:rsid w:val="00CD3ED5"/>
    <w:rsid w:val="00CD7450"/>
    <w:rsid w:val="00CE252E"/>
    <w:rsid w:val="00CE63EA"/>
    <w:rsid w:val="00CF096C"/>
    <w:rsid w:val="00D02936"/>
    <w:rsid w:val="00D0643B"/>
    <w:rsid w:val="00D07AAA"/>
    <w:rsid w:val="00D15477"/>
    <w:rsid w:val="00D22E51"/>
    <w:rsid w:val="00D253BF"/>
    <w:rsid w:val="00D320E7"/>
    <w:rsid w:val="00D34E61"/>
    <w:rsid w:val="00D40FED"/>
    <w:rsid w:val="00D434BE"/>
    <w:rsid w:val="00D44F1C"/>
    <w:rsid w:val="00D537D0"/>
    <w:rsid w:val="00D53D80"/>
    <w:rsid w:val="00D549A5"/>
    <w:rsid w:val="00D54CAB"/>
    <w:rsid w:val="00D62C7B"/>
    <w:rsid w:val="00D719AA"/>
    <w:rsid w:val="00D73207"/>
    <w:rsid w:val="00D73FD0"/>
    <w:rsid w:val="00D83612"/>
    <w:rsid w:val="00D840C6"/>
    <w:rsid w:val="00D87E50"/>
    <w:rsid w:val="00D93E0A"/>
    <w:rsid w:val="00D9546F"/>
    <w:rsid w:val="00DA0534"/>
    <w:rsid w:val="00DA32CD"/>
    <w:rsid w:val="00DB293A"/>
    <w:rsid w:val="00DB4C23"/>
    <w:rsid w:val="00DC4DA2"/>
    <w:rsid w:val="00DC5526"/>
    <w:rsid w:val="00DC73E0"/>
    <w:rsid w:val="00DD04B7"/>
    <w:rsid w:val="00DD4130"/>
    <w:rsid w:val="00DD73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64042"/>
    <w:rsid w:val="00E71E1F"/>
    <w:rsid w:val="00E735B2"/>
    <w:rsid w:val="00E832E3"/>
    <w:rsid w:val="00E849CA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4268"/>
    <w:rsid w:val="00ED76F8"/>
    <w:rsid w:val="00EE13BC"/>
    <w:rsid w:val="00EE561E"/>
    <w:rsid w:val="00EF2D69"/>
    <w:rsid w:val="00EF40B3"/>
    <w:rsid w:val="00EF6D4E"/>
    <w:rsid w:val="00F00091"/>
    <w:rsid w:val="00F000EE"/>
    <w:rsid w:val="00F0143E"/>
    <w:rsid w:val="00F0270A"/>
    <w:rsid w:val="00F151F7"/>
    <w:rsid w:val="00F20982"/>
    <w:rsid w:val="00F20E45"/>
    <w:rsid w:val="00F27A3F"/>
    <w:rsid w:val="00F3588B"/>
    <w:rsid w:val="00F3657A"/>
    <w:rsid w:val="00F37052"/>
    <w:rsid w:val="00F379EA"/>
    <w:rsid w:val="00F37A9F"/>
    <w:rsid w:val="00F405F2"/>
    <w:rsid w:val="00F462FC"/>
    <w:rsid w:val="00F506A3"/>
    <w:rsid w:val="00F6007D"/>
    <w:rsid w:val="00F64236"/>
    <w:rsid w:val="00F7007E"/>
    <w:rsid w:val="00F74D0C"/>
    <w:rsid w:val="00F8289A"/>
    <w:rsid w:val="00F86600"/>
    <w:rsid w:val="00FA0142"/>
    <w:rsid w:val="00FA0B4C"/>
    <w:rsid w:val="00FA0B74"/>
    <w:rsid w:val="00FA2A70"/>
    <w:rsid w:val="00FA2EDE"/>
    <w:rsid w:val="00FA56D1"/>
    <w:rsid w:val="00FA5A6E"/>
    <w:rsid w:val="00FB2398"/>
    <w:rsid w:val="00FB40C8"/>
    <w:rsid w:val="00FB6358"/>
    <w:rsid w:val="00FC0ACE"/>
    <w:rsid w:val="00FC122C"/>
    <w:rsid w:val="00FC73AC"/>
    <w:rsid w:val="00FD1787"/>
    <w:rsid w:val="00FE2F6B"/>
    <w:rsid w:val="00FE5FE3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2132-425F-4A26-89C9-97ECFADC8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025A9-D641-4EFE-85ED-B6E5A6AE9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A35CD-46EA-4FEE-9034-BD71D4704B7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acc96da-194c-4ba3-b41a-184fd3206b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5898F9-8C21-4DB8-96F2-FEC298B6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1302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Monoblock for sampling</vt:lpstr>
      <vt:lpstr>Monoblock für Probeentnahmen</vt:lpstr>
      <vt:lpstr>Differenzdruckmessgeräte:</vt:lpstr>
    </vt:vector>
  </TitlesOfParts>
  <Company>WIKA Alexander Wiegand GmbH &amp; Co.</Company>
  <LinksUpToDate>false</LinksUpToDate>
  <CharactersWithSpaces>1499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Monoblock for sampling</dc:title>
  <dc:creator>AdrianM</dc:creator>
  <cp:lastModifiedBy>Suhrcke, Andrea</cp:lastModifiedBy>
  <cp:revision>15</cp:revision>
  <cp:lastPrinted>2018-05-09T07:37:00Z</cp:lastPrinted>
  <dcterms:created xsi:type="dcterms:W3CDTF">2020-01-28T13:11:00Z</dcterms:created>
  <dcterms:modified xsi:type="dcterms:W3CDTF">2020-02-26T09:37:00Z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