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B652A" w14:textId="6E44DE16" w:rsidR="00CA7388" w:rsidRDefault="00932D9B" w:rsidP="009E4A88">
      <w:pPr>
        <w:pStyle w:val="Textkrper"/>
        <w:rPr>
          <w:bCs w:val="0"/>
          <w:sz w:val="24"/>
        </w:rPr>
      </w:pPr>
      <w:r>
        <w:rPr>
          <w:bCs w:val="0"/>
          <w:sz w:val="24"/>
        </w:rPr>
        <w:t>Bimetal thermometers qualified in accordance with both ASME and EN</w:t>
      </w:r>
    </w:p>
    <w:p w14:paraId="2064F701" w14:textId="77777777" w:rsidR="00162764" w:rsidRPr="001D0B4D" w:rsidRDefault="00162764" w:rsidP="009E4A88">
      <w:pPr>
        <w:pStyle w:val="Textkrper"/>
        <w:rPr>
          <w:bCs w:val="0"/>
          <w:sz w:val="24"/>
        </w:rPr>
      </w:pPr>
    </w:p>
    <w:p w14:paraId="12C0A4C7" w14:textId="1F4A80A6" w:rsidR="0055376C" w:rsidRDefault="00CA7388" w:rsidP="009D333D">
      <w:pPr>
        <w:pStyle w:val="Textkrper"/>
        <w:rPr>
          <w:bCs w:val="0"/>
        </w:rPr>
      </w:pPr>
      <w:r>
        <w:rPr>
          <w:bCs w:val="0"/>
        </w:rPr>
        <w:t xml:space="preserve">Klingenberg, </w:t>
      </w:r>
      <w:r w:rsidR="00D16A95">
        <w:rPr>
          <w:bCs w:val="0"/>
        </w:rPr>
        <w:t>November 2018</w:t>
      </w:r>
    </w:p>
    <w:p w14:paraId="65B4C191" w14:textId="5C64A8D8" w:rsidR="00B202DD" w:rsidRDefault="00B202DD" w:rsidP="009D333D">
      <w:pPr>
        <w:pStyle w:val="Textkrper"/>
        <w:rPr>
          <w:bCs w:val="0"/>
        </w:rPr>
      </w:pPr>
      <w:r>
        <w:rPr>
          <w:bCs w:val="0"/>
        </w:rPr>
        <w:t>WIKA has further developed its standard bimetal thermometers for global application in the process industry. The model TG53 conforms to the ASME B40.200 standard and is manufactured for the inch unit of measure. The model TG54 has been qualified in accordance with the EN 13190 standard.</w:t>
      </w:r>
    </w:p>
    <w:p w14:paraId="6272B230" w14:textId="77777777" w:rsidR="00B202DD" w:rsidRDefault="00B202DD" w:rsidP="009D333D">
      <w:pPr>
        <w:pStyle w:val="Textkrper"/>
        <w:rPr>
          <w:bCs w:val="0"/>
        </w:rPr>
      </w:pPr>
    </w:p>
    <w:p w14:paraId="652AC576" w14:textId="015ACCD3" w:rsidR="00571666" w:rsidRDefault="009F6522" w:rsidP="009D333D">
      <w:pPr>
        <w:pStyle w:val="Textkrper"/>
        <w:rPr>
          <w:b w:val="0"/>
          <w:bCs w:val="0"/>
        </w:rPr>
      </w:pPr>
      <w:r>
        <w:rPr>
          <w:b w:val="0"/>
          <w:bCs w:val="0"/>
        </w:rPr>
        <w:t>The new thermometers are designed for flexibility in operation. Customers have a wide selection of nominal sizes and scale ranges available (between -</w:t>
      </w:r>
      <w:r w:rsidR="009B5B55">
        <w:rPr>
          <w:b w:val="0"/>
          <w:bCs w:val="0"/>
        </w:rPr>
        <w:t>70</w:t>
      </w:r>
      <w:r>
        <w:rPr>
          <w:b w:val="0"/>
          <w:bCs w:val="0"/>
        </w:rPr>
        <w:t xml:space="preserve"> °C/-</w:t>
      </w:r>
      <w:r w:rsidR="009B5B55">
        <w:rPr>
          <w:b w:val="0"/>
          <w:bCs w:val="0"/>
        </w:rPr>
        <w:t xml:space="preserve">94 </w:t>
      </w:r>
      <w:r>
        <w:rPr>
          <w:b w:val="0"/>
          <w:bCs w:val="0"/>
        </w:rPr>
        <w:t>°F and +</w:t>
      </w:r>
      <w:r w:rsidR="009B5B55">
        <w:rPr>
          <w:b w:val="0"/>
          <w:bCs w:val="0"/>
        </w:rPr>
        <w:t xml:space="preserve">600 </w:t>
      </w:r>
      <w:r>
        <w:rPr>
          <w:b w:val="0"/>
          <w:bCs w:val="0"/>
        </w:rPr>
        <w:t>°C/+</w:t>
      </w:r>
      <w:r w:rsidR="009B5B55">
        <w:rPr>
          <w:b w:val="0"/>
          <w:bCs w:val="0"/>
        </w:rPr>
        <w:t>1100</w:t>
      </w:r>
      <w:r>
        <w:rPr>
          <w:b w:val="0"/>
          <w:bCs w:val="0"/>
        </w:rPr>
        <w:t xml:space="preserve"> °F). The instruments have a high </w:t>
      </w:r>
      <w:proofErr w:type="spellStart"/>
      <w:r>
        <w:rPr>
          <w:b w:val="0"/>
          <w:bCs w:val="0"/>
        </w:rPr>
        <w:t>overtemperature</w:t>
      </w:r>
      <w:proofErr w:type="spellEnd"/>
      <w:r>
        <w:rPr>
          <w:b w:val="0"/>
          <w:bCs w:val="0"/>
        </w:rPr>
        <w:t xml:space="preserve"> resistance and are certified for low ambient temperatures down to -50 °C/-58 °F. With ATEX approval, IP65 ingress protection (optional up to IP68) and, in the version with liquid damping, they are also suitable for harsh operating conditions. </w:t>
      </w:r>
    </w:p>
    <w:p w14:paraId="34E61A88" w14:textId="77777777" w:rsidR="00571666" w:rsidRDefault="00571666" w:rsidP="009D333D">
      <w:pPr>
        <w:pStyle w:val="Textkrper"/>
        <w:rPr>
          <w:b w:val="0"/>
          <w:bCs w:val="0"/>
        </w:rPr>
      </w:pPr>
    </w:p>
    <w:p w14:paraId="7A94A500" w14:textId="7F48EBD0" w:rsidR="00AD49F7" w:rsidRDefault="00B028E8" w:rsidP="009D333D">
      <w:pPr>
        <w:pStyle w:val="Textkrper"/>
      </w:pPr>
      <w:r>
        <w:rPr>
          <w:b w:val="0"/>
          <w:bCs w:val="0"/>
        </w:rPr>
        <w:t xml:space="preserve">Both thermometer models are manufactured entirely from stainless steel. The instruments are available in </w:t>
      </w:r>
      <w:r w:rsidR="0069702A">
        <w:rPr>
          <w:b w:val="0"/>
          <w:bCs w:val="0"/>
        </w:rPr>
        <w:t xml:space="preserve"> </w:t>
      </w:r>
      <w:r w:rsidR="00DC1920">
        <w:rPr>
          <w:b w:val="0"/>
          <w:bCs w:val="0"/>
        </w:rPr>
        <w:t>back mount</w:t>
      </w:r>
      <w:r w:rsidR="006777DE">
        <w:rPr>
          <w:b w:val="0"/>
          <w:bCs w:val="0"/>
        </w:rPr>
        <w:t xml:space="preserve"> or</w:t>
      </w:r>
      <w:r w:rsidR="00DC1920">
        <w:rPr>
          <w:b w:val="0"/>
          <w:bCs w:val="0"/>
        </w:rPr>
        <w:t xml:space="preserve"> lower </w:t>
      </w:r>
      <w:r w:rsidR="006777DE">
        <w:rPr>
          <w:b w:val="0"/>
          <w:bCs w:val="0"/>
        </w:rPr>
        <w:t xml:space="preserve">back </w:t>
      </w:r>
      <w:r w:rsidR="00DC1920">
        <w:rPr>
          <w:b w:val="0"/>
          <w:bCs w:val="0"/>
        </w:rPr>
        <w:t>mount</w:t>
      </w:r>
      <w:r>
        <w:rPr>
          <w:b w:val="0"/>
          <w:bCs w:val="0"/>
        </w:rPr>
        <w:t xml:space="preserve"> </w:t>
      </w:r>
      <w:r w:rsidR="00700E0B">
        <w:rPr>
          <w:b w:val="0"/>
          <w:bCs w:val="0"/>
        </w:rPr>
        <w:t>connection</w:t>
      </w:r>
      <w:r w:rsidR="006777DE">
        <w:rPr>
          <w:b w:val="0"/>
          <w:bCs w:val="0"/>
        </w:rPr>
        <w:t xml:space="preserve"> and </w:t>
      </w:r>
      <w:r w:rsidR="00DC1920">
        <w:rPr>
          <w:b w:val="0"/>
          <w:bCs w:val="0"/>
        </w:rPr>
        <w:t xml:space="preserve"> </w:t>
      </w:r>
      <w:r>
        <w:rPr>
          <w:b w:val="0"/>
          <w:bCs w:val="0"/>
        </w:rPr>
        <w:t>adjustable stem and dial variants. The case has a</w:t>
      </w:r>
      <w:r w:rsidR="00057962">
        <w:rPr>
          <w:b w:val="0"/>
          <w:bCs w:val="0"/>
        </w:rPr>
        <w:t xml:space="preserve"> dished</w:t>
      </w:r>
      <w:r>
        <w:rPr>
          <w:b w:val="0"/>
          <w:bCs w:val="0"/>
        </w:rPr>
        <w:t xml:space="preserve"> anti-parallax dial which makes readability easier.</w:t>
      </w:r>
    </w:p>
    <w:p w14:paraId="338AE9C9" w14:textId="77777777" w:rsidR="00AD49F7" w:rsidRDefault="00AD49F7" w:rsidP="006817EE">
      <w:pPr>
        <w:rPr>
          <w:rFonts w:cs="Arial"/>
          <w:sz w:val="22"/>
          <w:szCs w:val="22"/>
        </w:rPr>
      </w:pPr>
    </w:p>
    <w:p w14:paraId="33B88367" w14:textId="77777777" w:rsidR="00B02416" w:rsidRPr="00BF7D34" w:rsidRDefault="00B02416">
      <w:pPr>
        <w:pStyle w:val="Textkrper"/>
        <w:rPr>
          <w:b w:val="0"/>
        </w:rPr>
      </w:pPr>
    </w:p>
    <w:p w14:paraId="4895E50D" w14:textId="2160EDA4" w:rsidR="00B02416" w:rsidRPr="00BF7D34" w:rsidRDefault="00B02416">
      <w:pPr>
        <w:pStyle w:val="Textkrper"/>
        <w:rPr>
          <w:b w:val="0"/>
        </w:rPr>
      </w:pPr>
      <w:r>
        <w:rPr>
          <w:b w:val="0"/>
        </w:rPr>
        <w:t xml:space="preserve">Number of characters: </w:t>
      </w:r>
      <w:r w:rsidR="00D16A95">
        <w:rPr>
          <w:b w:val="0"/>
        </w:rPr>
        <w:t>1,014</w:t>
      </w:r>
    </w:p>
    <w:p w14:paraId="39810D5F" w14:textId="77777777" w:rsidR="00FA392F" w:rsidRPr="00BF7D34" w:rsidRDefault="00E42902">
      <w:pPr>
        <w:rPr>
          <w:rFonts w:cs="Arial"/>
          <w:position w:val="6"/>
          <w:sz w:val="22"/>
          <w:szCs w:val="22"/>
        </w:rPr>
      </w:pPr>
      <w:r>
        <w:rPr>
          <w:rFonts w:cs="Arial"/>
          <w:position w:val="6"/>
          <w:sz w:val="22"/>
          <w:szCs w:val="22"/>
        </w:rPr>
        <w:t>Key word: TG53/TG54</w:t>
      </w:r>
    </w:p>
    <w:p w14:paraId="26EAD3B3" w14:textId="77777777" w:rsidR="00B02416" w:rsidRDefault="00B02416">
      <w:pPr>
        <w:pStyle w:val="Textkrper"/>
        <w:rPr>
          <w:b w:val="0"/>
          <w:sz w:val="20"/>
        </w:rPr>
      </w:pPr>
    </w:p>
    <w:p w14:paraId="19C839DE" w14:textId="77777777" w:rsidR="00B02416" w:rsidRDefault="00B02416">
      <w:pPr>
        <w:pStyle w:val="Textkrper"/>
        <w:rPr>
          <w:b w:val="0"/>
          <w:sz w:val="20"/>
        </w:rPr>
      </w:pPr>
    </w:p>
    <w:p w14:paraId="3160CA33" w14:textId="77777777" w:rsidR="00B02416" w:rsidRDefault="00B02416">
      <w:pPr>
        <w:pStyle w:val="Textkrper"/>
        <w:rPr>
          <w:b w:val="0"/>
          <w:sz w:val="20"/>
        </w:rPr>
      </w:pPr>
    </w:p>
    <w:p w14:paraId="28842E22" w14:textId="38D8E955" w:rsidR="0055376C" w:rsidRDefault="0055376C">
      <w:pPr>
        <w:pStyle w:val="Textkrper"/>
        <w:rPr>
          <w:b w:val="0"/>
          <w:sz w:val="20"/>
        </w:rPr>
      </w:pPr>
    </w:p>
    <w:p w14:paraId="754D70D6" w14:textId="77777777" w:rsidR="0055376C" w:rsidRDefault="0055376C">
      <w:pPr>
        <w:pStyle w:val="Textkrper"/>
        <w:rPr>
          <w:b w:val="0"/>
          <w:sz w:val="20"/>
        </w:rPr>
      </w:pPr>
    </w:p>
    <w:p w14:paraId="6055B9BC" w14:textId="77777777" w:rsidR="0055376C" w:rsidRDefault="0055376C">
      <w:pPr>
        <w:pStyle w:val="Textkrper"/>
        <w:rPr>
          <w:b w:val="0"/>
          <w:sz w:val="20"/>
        </w:rPr>
      </w:pPr>
    </w:p>
    <w:p w14:paraId="5D56C375" w14:textId="77777777" w:rsidR="00581CA8" w:rsidRDefault="00581CA8">
      <w:pPr>
        <w:pStyle w:val="Textkrper"/>
        <w:rPr>
          <w:b w:val="0"/>
          <w:sz w:val="20"/>
        </w:rPr>
      </w:pPr>
    </w:p>
    <w:p w14:paraId="64954AF3" w14:textId="77777777" w:rsidR="00581CA8" w:rsidRDefault="00581CA8">
      <w:pPr>
        <w:pStyle w:val="Textkrper"/>
        <w:rPr>
          <w:b w:val="0"/>
          <w:sz w:val="20"/>
        </w:rPr>
      </w:pPr>
    </w:p>
    <w:p w14:paraId="6939C41E" w14:textId="77777777" w:rsidR="001A5047" w:rsidRDefault="001A5047">
      <w:pPr>
        <w:pStyle w:val="Textkrper"/>
        <w:rPr>
          <w:b w:val="0"/>
          <w:sz w:val="20"/>
        </w:rPr>
      </w:pPr>
    </w:p>
    <w:p w14:paraId="68259893" w14:textId="77777777" w:rsidR="00B02416" w:rsidRDefault="00B02416">
      <w:pPr>
        <w:pStyle w:val="Textkrper"/>
        <w:rPr>
          <w:b w:val="0"/>
          <w:sz w:val="20"/>
        </w:rPr>
      </w:pPr>
    </w:p>
    <w:p w14:paraId="055B2BE7" w14:textId="77777777" w:rsidR="00B02416" w:rsidRDefault="00B02416">
      <w:pPr>
        <w:ind w:right="480"/>
        <w:rPr>
          <w:rFonts w:cs="Arial"/>
          <w:b/>
          <w:position w:val="6"/>
        </w:rPr>
      </w:pPr>
      <w:bookmarkStart w:id="0" w:name="_GoBack"/>
      <w:bookmarkEnd w:id="0"/>
    </w:p>
    <w:p w14:paraId="15AFF0FF" w14:textId="77777777" w:rsidR="00B02416" w:rsidRDefault="00B02416">
      <w:pPr>
        <w:ind w:right="480"/>
        <w:rPr>
          <w:rFonts w:cs="Arial"/>
          <w:b/>
          <w:position w:val="6"/>
        </w:rPr>
      </w:pPr>
    </w:p>
    <w:p w14:paraId="19BD2355" w14:textId="77777777" w:rsidR="00B02416" w:rsidRDefault="00B02416">
      <w:r>
        <w:rPr>
          <w:b/>
          <w:bCs/>
        </w:rPr>
        <w:t>Manufacturer:</w:t>
      </w:r>
    </w:p>
    <w:p w14:paraId="08012C4E" w14:textId="77777777" w:rsidR="00B02416" w:rsidRPr="00162764" w:rsidRDefault="00B02416">
      <w:pPr>
        <w:rPr>
          <w:lang w:val="de-DE"/>
        </w:rPr>
      </w:pPr>
      <w:r>
        <w:t xml:space="preserve">WIKA Alexander Wiegand SE &amp; Co. </w:t>
      </w:r>
      <w:r w:rsidRPr="00162764">
        <w:rPr>
          <w:lang w:val="de-DE"/>
        </w:rPr>
        <w:t>KG</w:t>
      </w:r>
    </w:p>
    <w:p w14:paraId="300D5732" w14:textId="77777777" w:rsidR="00B02416" w:rsidRPr="00162764" w:rsidRDefault="00B02416">
      <w:pPr>
        <w:rPr>
          <w:lang w:val="de-DE"/>
        </w:rPr>
      </w:pPr>
      <w:r w:rsidRPr="00162764">
        <w:rPr>
          <w:lang w:val="de-DE"/>
        </w:rPr>
        <w:t>Alexander-Wiegand-Straße 30</w:t>
      </w:r>
    </w:p>
    <w:p w14:paraId="0AD6EF1C" w14:textId="77777777" w:rsidR="00B02416" w:rsidRPr="00162764" w:rsidRDefault="00B02416">
      <w:pPr>
        <w:rPr>
          <w:lang w:val="de-DE"/>
        </w:rPr>
      </w:pPr>
      <w:r w:rsidRPr="00162764">
        <w:rPr>
          <w:lang w:val="de-DE"/>
        </w:rPr>
        <w:t>63911 Klingenberg/Germany</w:t>
      </w:r>
    </w:p>
    <w:p w14:paraId="729FC5C2" w14:textId="77777777" w:rsidR="00B02416" w:rsidRPr="00D16A95" w:rsidRDefault="00B02416">
      <w:pPr>
        <w:tabs>
          <w:tab w:val="left" w:pos="754"/>
          <w:tab w:val="left" w:pos="993"/>
        </w:tabs>
      </w:pPr>
      <w:r w:rsidRPr="00D16A95">
        <w:t>Tel. +49 9372 132-0</w:t>
      </w:r>
    </w:p>
    <w:p w14:paraId="76729357" w14:textId="77777777" w:rsidR="00B02416" w:rsidRPr="0055376C" w:rsidRDefault="00B02416">
      <w:pPr>
        <w:tabs>
          <w:tab w:val="left" w:pos="754"/>
          <w:tab w:val="left" w:pos="993"/>
        </w:tabs>
      </w:pPr>
      <w:r>
        <w:t>Fax +49 9372 132-406</w:t>
      </w:r>
    </w:p>
    <w:p w14:paraId="248B7827" w14:textId="77777777" w:rsidR="00B02416" w:rsidRPr="0055376C" w:rsidRDefault="00B02416">
      <w:pPr>
        <w:tabs>
          <w:tab w:val="left" w:pos="754"/>
          <w:tab w:val="left" w:pos="993"/>
        </w:tabs>
        <w:rPr>
          <w:u w:val="single"/>
        </w:rPr>
      </w:pPr>
      <w:r>
        <w:t>vertrieb@wika.com</w:t>
      </w:r>
    </w:p>
    <w:p w14:paraId="158D3A46" w14:textId="77777777" w:rsidR="00B02416" w:rsidRPr="0055376C" w:rsidRDefault="008B20EA">
      <w:pPr>
        <w:tabs>
          <w:tab w:val="left" w:pos="754"/>
          <w:tab w:val="left" w:pos="993"/>
        </w:tabs>
        <w:rPr>
          <w:rFonts w:ascii="Times New Roman" w:hAnsi="Times New Roman"/>
        </w:rPr>
      </w:pPr>
      <w:hyperlink r:id="rId11" w:history="1">
        <w:r w:rsidR="00581CA8">
          <w:rPr>
            <w:rStyle w:val="Hyperlink"/>
            <w:rFonts w:cs="Arial"/>
          </w:rPr>
          <w:t>www.wika.de</w:t>
        </w:r>
      </w:hyperlink>
    </w:p>
    <w:p w14:paraId="66015B8E" w14:textId="77777777" w:rsidR="00B02416" w:rsidRPr="0055376C" w:rsidRDefault="00B02416">
      <w:pPr>
        <w:tabs>
          <w:tab w:val="left" w:pos="993"/>
        </w:tabs>
        <w:rPr>
          <w:rFonts w:cs="Arial"/>
          <w:b/>
        </w:rPr>
      </w:pPr>
    </w:p>
    <w:p w14:paraId="5D224567" w14:textId="77777777" w:rsidR="00B02416" w:rsidRPr="0055376C" w:rsidRDefault="00B02416">
      <w:pPr>
        <w:tabs>
          <w:tab w:val="left" w:pos="754"/>
          <w:tab w:val="left" w:pos="993"/>
        </w:tabs>
        <w:rPr>
          <w:rFonts w:cs="Arial"/>
        </w:rPr>
      </w:pPr>
    </w:p>
    <w:p w14:paraId="06CD7310" w14:textId="77777777" w:rsidR="00B02416" w:rsidRDefault="00B02416">
      <w:pPr>
        <w:rPr>
          <w:color w:val="000000"/>
          <w:szCs w:val="22"/>
        </w:rPr>
      </w:pPr>
      <w:r>
        <w:rPr>
          <w:b/>
        </w:rPr>
        <w:t>WIKA company photograph:</w:t>
      </w:r>
    </w:p>
    <w:p w14:paraId="12C3DCD8" w14:textId="344D85B1" w:rsidR="00B02416" w:rsidRDefault="00B333B4">
      <w:pPr>
        <w:pStyle w:val="Kopfzeile"/>
        <w:tabs>
          <w:tab w:val="clear" w:pos="4536"/>
          <w:tab w:val="clear" w:pos="9072"/>
        </w:tabs>
        <w:rPr>
          <w:b/>
        </w:rPr>
      </w:pPr>
      <w:r>
        <w:t>Standard bimetal thermometers for global application in the process industry, model TG53 and model TG54</w:t>
      </w:r>
    </w:p>
    <w:p w14:paraId="7EFC0E80" w14:textId="68199C94" w:rsidR="001A5047" w:rsidRDefault="001A5047" w:rsidP="001A5047">
      <w:pPr>
        <w:pStyle w:val="Kopfzeile"/>
        <w:tabs>
          <w:tab w:val="clear" w:pos="4536"/>
          <w:tab w:val="clear" w:pos="9072"/>
        </w:tabs>
        <w:rPr>
          <w:b/>
        </w:rPr>
      </w:pPr>
    </w:p>
    <w:p w14:paraId="5E80DB93" w14:textId="77777777" w:rsidR="001A5047" w:rsidRPr="00DF46D6" w:rsidRDefault="001A5047">
      <w:pPr>
        <w:pStyle w:val="Kopfzeile"/>
        <w:tabs>
          <w:tab w:val="clear" w:pos="4536"/>
          <w:tab w:val="clear" w:pos="9072"/>
        </w:tabs>
        <w:rPr>
          <w:b/>
        </w:rPr>
      </w:pPr>
    </w:p>
    <w:p w14:paraId="107479D6" w14:textId="7C377225" w:rsidR="001A5047" w:rsidRPr="00DF46D6" w:rsidRDefault="00D074D3">
      <w:pPr>
        <w:pStyle w:val="Kopfzeile"/>
        <w:tabs>
          <w:tab w:val="clear" w:pos="4536"/>
          <w:tab w:val="clear" w:pos="9072"/>
        </w:tabs>
        <w:rPr>
          <w:b/>
        </w:rPr>
      </w:pPr>
      <w:r>
        <w:rPr>
          <w:b/>
          <w:noProof/>
          <w:lang w:val="de-DE" w:eastAsia="de-DE"/>
        </w:rPr>
        <w:drawing>
          <wp:inline distT="0" distB="0" distL="0" distR="0" wp14:anchorId="4087F54E" wp14:editId="67FD51C9">
            <wp:extent cx="4314825" cy="2876550"/>
            <wp:effectExtent l="0" t="0" r="9525" b="0"/>
            <wp:docPr id="4" name="Bild 1" descr="PIC_NE_PR1318_d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_NE_PR1318_de-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4825" cy="2876550"/>
                    </a:xfrm>
                    <a:prstGeom prst="rect">
                      <a:avLst/>
                    </a:prstGeom>
                    <a:noFill/>
                    <a:ln>
                      <a:noFill/>
                    </a:ln>
                  </pic:spPr>
                </pic:pic>
              </a:graphicData>
            </a:graphic>
          </wp:inline>
        </w:drawing>
      </w:r>
    </w:p>
    <w:p w14:paraId="5F72BBA4" w14:textId="77777777" w:rsidR="001A5047" w:rsidRPr="00DF46D6" w:rsidRDefault="001A5047">
      <w:pPr>
        <w:pStyle w:val="Kopfzeile"/>
        <w:tabs>
          <w:tab w:val="clear" w:pos="4536"/>
          <w:tab w:val="clear" w:pos="9072"/>
        </w:tabs>
        <w:rPr>
          <w:b/>
        </w:rPr>
      </w:pPr>
    </w:p>
    <w:p w14:paraId="4F95658F" w14:textId="77777777" w:rsidR="001A5047" w:rsidRPr="00DF46D6" w:rsidRDefault="001A5047">
      <w:pPr>
        <w:pStyle w:val="Kopfzeile"/>
        <w:tabs>
          <w:tab w:val="clear" w:pos="4536"/>
          <w:tab w:val="clear" w:pos="9072"/>
        </w:tabs>
        <w:rPr>
          <w:b/>
        </w:rPr>
      </w:pPr>
    </w:p>
    <w:p w14:paraId="3165F6C4" w14:textId="77777777" w:rsidR="001A5047" w:rsidRDefault="001A5047">
      <w:pPr>
        <w:pStyle w:val="Kopfzeile"/>
        <w:tabs>
          <w:tab w:val="clear" w:pos="4536"/>
          <w:tab w:val="clear" w:pos="9072"/>
        </w:tabs>
        <w:rPr>
          <w:b/>
        </w:rPr>
      </w:pPr>
    </w:p>
    <w:p w14:paraId="1D9C8399" w14:textId="685EAEC9" w:rsidR="0055376C" w:rsidRDefault="0055376C">
      <w:pPr>
        <w:pStyle w:val="Kopfzeile"/>
        <w:tabs>
          <w:tab w:val="clear" w:pos="4536"/>
          <w:tab w:val="clear" w:pos="9072"/>
        </w:tabs>
        <w:rPr>
          <w:b/>
        </w:rPr>
      </w:pPr>
    </w:p>
    <w:p w14:paraId="0D7217A9" w14:textId="77777777" w:rsidR="0055376C" w:rsidRDefault="0055376C">
      <w:pPr>
        <w:pStyle w:val="Kopfzeile"/>
        <w:tabs>
          <w:tab w:val="clear" w:pos="4536"/>
          <w:tab w:val="clear" w:pos="9072"/>
        </w:tabs>
        <w:rPr>
          <w:b/>
        </w:rPr>
      </w:pPr>
    </w:p>
    <w:p w14:paraId="41A8B56E" w14:textId="77777777" w:rsidR="0055376C" w:rsidRDefault="0055376C">
      <w:pPr>
        <w:pStyle w:val="Kopfzeile"/>
        <w:tabs>
          <w:tab w:val="clear" w:pos="4536"/>
          <w:tab w:val="clear" w:pos="9072"/>
        </w:tabs>
        <w:rPr>
          <w:b/>
        </w:rPr>
      </w:pPr>
    </w:p>
    <w:p w14:paraId="5FD107A3" w14:textId="77777777" w:rsidR="0055376C" w:rsidRDefault="0055376C">
      <w:pPr>
        <w:pStyle w:val="Kopfzeile"/>
        <w:tabs>
          <w:tab w:val="clear" w:pos="4536"/>
          <w:tab w:val="clear" w:pos="9072"/>
        </w:tabs>
        <w:rPr>
          <w:b/>
        </w:rPr>
      </w:pPr>
    </w:p>
    <w:p w14:paraId="3DCD056D" w14:textId="77777777" w:rsidR="0055376C" w:rsidRDefault="0055376C">
      <w:pPr>
        <w:pStyle w:val="Kopfzeile"/>
        <w:tabs>
          <w:tab w:val="clear" w:pos="4536"/>
          <w:tab w:val="clear" w:pos="9072"/>
        </w:tabs>
        <w:rPr>
          <w:b/>
        </w:rPr>
      </w:pPr>
    </w:p>
    <w:p w14:paraId="3A0AEA74" w14:textId="77777777" w:rsidR="0055376C" w:rsidRDefault="0055376C">
      <w:pPr>
        <w:pStyle w:val="Kopfzeile"/>
        <w:tabs>
          <w:tab w:val="clear" w:pos="4536"/>
          <w:tab w:val="clear" w:pos="9072"/>
        </w:tabs>
        <w:rPr>
          <w:b/>
        </w:rPr>
      </w:pPr>
    </w:p>
    <w:p w14:paraId="01FDF118" w14:textId="77777777" w:rsidR="0055376C" w:rsidRDefault="0055376C">
      <w:pPr>
        <w:pStyle w:val="Kopfzeile"/>
        <w:tabs>
          <w:tab w:val="clear" w:pos="4536"/>
          <w:tab w:val="clear" w:pos="9072"/>
        </w:tabs>
        <w:rPr>
          <w:b/>
        </w:rPr>
      </w:pPr>
    </w:p>
    <w:p w14:paraId="028C8114" w14:textId="77777777" w:rsidR="0055376C" w:rsidRPr="00DF46D6" w:rsidRDefault="0055376C">
      <w:pPr>
        <w:pStyle w:val="Kopfzeile"/>
        <w:tabs>
          <w:tab w:val="clear" w:pos="4536"/>
          <w:tab w:val="clear" w:pos="9072"/>
        </w:tabs>
        <w:rPr>
          <w:b/>
        </w:rPr>
      </w:pPr>
    </w:p>
    <w:p w14:paraId="2FB8928C" w14:textId="77777777" w:rsidR="001A5047" w:rsidRPr="00DF46D6" w:rsidRDefault="001A5047">
      <w:pPr>
        <w:pStyle w:val="Kopfzeile"/>
        <w:tabs>
          <w:tab w:val="clear" w:pos="4536"/>
          <w:tab w:val="clear" w:pos="9072"/>
        </w:tabs>
        <w:rPr>
          <w:b/>
        </w:rPr>
      </w:pPr>
    </w:p>
    <w:p w14:paraId="56DADA6D" w14:textId="77777777" w:rsidR="001A5047" w:rsidRPr="00DF46D6" w:rsidRDefault="001A5047">
      <w:pPr>
        <w:pStyle w:val="Kopfzeile"/>
        <w:tabs>
          <w:tab w:val="clear" w:pos="4536"/>
          <w:tab w:val="clear" w:pos="9072"/>
        </w:tabs>
        <w:rPr>
          <w:b/>
        </w:rPr>
      </w:pPr>
    </w:p>
    <w:p w14:paraId="24FA7213" w14:textId="77777777" w:rsidR="00B02416" w:rsidRPr="00DF46D6" w:rsidRDefault="00B02416">
      <w:pPr>
        <w:pStyle w:val="Kopfzeile"/>
        <w:tabs>
          <w:tab w:val="clear" w:pos="4536"/>
          <w:tab w:val="clear" w:pos="9072"/>
        </w:tabs>
        <w:rPr>
          <w:b/>
        </w:rPr>
      </w:pPr>
    </w:p>
    <w:p w14:paraId="36F6FAA6" w14:textId="77777777" w:rsidR="00B02416" w:rsidRPr="005B09B6" w:rsidRDefault="00B02416">
      <w:pPr>
        <w:tabs>
          <w:tab w:val="left" w:pos="754"/>
          <w:tab w:val="left" w:pos="993"/>
        </w:tabs>
        <w:rPr>
          <w:b/>
        </w:rPr>
      </w:pPr>
      <w:r>
        <w:rPr>
          <w:b/>
        </w:rPr>
        <w:t>Edited by:</w:t>
      </w:r>
    </w:p>
    <w:p w14:paraId="3BFA918A" w14:textId="77777777" w:rsidR="00B02416" w:rsidRPr="00D16A95" w:rsidRDefault="00B02416">
      <w:pPr>
        <w:tabs>
          <w:tab w:val="left" w:pos="993"/>
        </w:tabs>
        <w:rPr>
          <w:lang w:val="de-DE"/>
        </w:rPr>
      </w:pPr>
      <w:r>
        <w:t xml:space="preserve">WIKA Alexander Wiegand SE &amp; Co. </w:t>
      </w:r>
      <w:r w:rsidRPr="00D16A95">
        <w:rPr>
          <w:lang w:val="de-DE"/>
        </w:rPr>
        <w:t>KG</w:t>
      </w:r>
    </w:p>
    <w:p w14:paraId="16AE2FCE" w14:textId="77777777" w:rsidR="00B02416" w:rsidRPr="00D16A95" w:rsidRDefault="00B02416">
      <w:pPr>
        <w:tabs>
          <w:tab w:val="left" w:pos="993"/>
        </w:tabs>
        <w:rPr>
          <w:lang w:val="de-DE"/>
        </w:rPr>
      </w:pPr>
      <w:r w:rsidRPr="00D16A95">
        <w:rPr>
          <w:lang w:val="de-DE"/>
        </w:rPr>
        <w:t>André Habel Nunes</w:t>
      </w:r>
    </w:p>
    <w:p w14:paraId="336CAF0E" w14:textId="77777777" w:rsidR="00B02416" w:rsidRPr="00D16A95" w:rsidRDefault="00B02416">
      <w:pPr>
        <w:tabs>
          <w:tab w:val="left" w:pos="993"/>
        </w:tabs>
        <w:rPr>
          <w:lang w:val="de-DE"/>
        </w:rPr>
      </w:pPr>
      <w:r w:rsidRPr="00D16A95">
        <w:rPr>
          <w:lang w:val="de-DE"/>
        </w:rPr>
        <w:t>Marketing Services</w:t>
      </w:r>
    </w:p>
    <w:p w14:paraId="6B846EEB" w14:textId="77777777" w:rsidR="00B02416" w:rsidRPr="00162764" w:rsidRDefault="00B02416">
      <w:pPr>
        <w:rPr>
          <w:lang w:val="de-DE"/>
        </w:rPr>
      </w:pPr>
      <w:r w:rsidRPr="00162764">
        <w:rPr>
          <w:lang w:val="de-DE"/>
        </w:rPr>
        <w:t>Alexander-Wiegand-Straße 30</w:t>
      </w:r>
    </w:p>
    <w:p w14:paraId="52A02E79" w14:textId="77777777" w:rsidR="00B02416" w:rsidRPr="00162764" w:rsidRDefault="00B02416">
      <w:pPr>
        <w:rPr>
          <w:lang w:val="de-DE"/>
        </w:rPr>
      </w:pPr>
      <w:r w:rsidRPr="00162764">
        <w:rPr>
          <w:lang w:val="de-DE"/>
        </w:rPr>
        <w:t>63911 Klingenberg/Germany</w:t>
      </w:r>
    </w:p>
    <w:p w14:paraId="6623B098" w14:textId="77777777" w:rsidR="00B02416" w:rsidRPr="00D16A95" w:rsidRDefault="00B02416">
      <w:r w:rsidRPr="00D16A95">
        <w:t>Tel. +49 9372 132-8010</w:t>
      </w:r>
    </w:p>
    <w:p w14:paraId="023AB2DB" w14:textId="77777777" w:rsidR="00B02416" w:rsidRPr="00D16A95" w:rsidRDefault="00B02416">
      <w:r w:rsidRPr="00D16A95">
        <w:t>Fax +49 9372 132-8008010</w:t>
      </w:r>
    </w:p>
    <w:p w14:paraId="20EC23CC" w14:textId="77777777" w:rsidR="00B02416" w:rsidRPr="00D16A95" w:rsidRDefault="00B02416">
      <w:r w:rsidRPr="00D16A95">
        <w:t>andre.habel-nunes@wika.com</w:t>
      </w:r>
    </w:p>
    <w:p w14:paraId="1E261158" w14:textId="77777777" w:rsidR="00B02416" w:rsidRPr="00162764" w:rsidRDefault="008B20EA">
      <w:hyperlink r:id="rId13" w:history="1">
        <w:r w:rsidR="00581CA8">
          <w:rPr>
            <w:rStyle w:val="Hyperlink"/>
            <w:rFonts w:cs="Arial"/>
          </w:rPr>
          <w:t>www.wika.de</w:t>
        </w:r>
      </w:hyperlink>
    </w:p>
    <w:p w14:paraId="35742B58" w14:textId="77777777" w:rsidR="00B02416" w:rsidRPr="00162764" w:rsidRDefault="00B02416">
      <w:pPr>
        <w:tabs>
          <w:tab w:val="left" w:pos="567"/>
        </w:tabs>
        <w:ind w:right="480"/>
        <w:rPr>
          <w:rFonts w:cs="Arial"/>
          <w:position w:val="6"/>
        </w:rPr>
      </w:pPr>
    </w:p>
    <w:p w14:paraId="44AFA8A8" w14:textId="1D78E721" w:rsidR="00B02416" w:rsidRDefault="00B02416">
      <w:pPr>
        <w:rPr>
          <w:rFonts w:cs="Arial"/>
        </w:rPr>
      </w:pPr>
      <w:r>
        <w:rPr>
          <w:rFonts w:cs="Arial"/>
        </w:rPr>
        <w:t xml:space="preserve">WIKA press release </w:t>
      </w:r>
      <w:r w:rsidR="00D16A95">
        <w:rPr>
          <w:rFonts w:cs="Arial"/>
        </w:rPr>
        <w:t>13/2018</w:t>
      </w:r>
    </w:p>
    <w:p w14:paraId="21E61F22" w14:textId="77777777" w:rsidR="00B02416" w:rsidRDefault="00B02416">
      <w:pPr>
        <w:pStyle w:val="Textkrper"/>
        <w:rPr>
          <w:b w:val="0"/>
          <w:sz w:val="20"/>
        </w:rPr>
      </w:pPr>
    </w:p>
    <w:sectPr w:rsidR="00B02416">
      <w:headerReference w:type="default" r:id="rId14"/>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90D7" w14:textId="77777777" w:rsidR="00D448BB" w:rsidRDefault="00D448BB">
      <w:r>
        <w:separator/>
      </w:r>
    </w:p>
  </w:endnote>
  <w:endnote w:type="continuationSeparator" w:id="0">
    <w:p w14:paraId="47F61669" w14:textId="77777777" w:rsidR="00D448BB" w:rsidRDefault="00D4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4198" w14:textId="77777777" w:rsidR="00D448BB" w:rsidRDefault="00D448BB">
      <w:r>
        <w:separator/>
      </w:r>
    </w:p>
  </w:footnote>
  <w:footnote w:type="continuationSeparator" w:id="0">
    <w:p w14:paraId="70114787" w14:textId="77777777" w:rsidR="00D448BB" w:rsidRDefault="00D4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F25CDC" w:rsidRDefault="00F25CDC">
    <w:pPr>
      <w:pStyle w:val="Kopfzeile"/>
    </w:pPr>
    <w:r>
      <w:rPr>
        <w:noProof/>
        <w:lang w:val="de-DE" w:eastAsia="de-DE"/>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77777777" w:rsidR="00F25CDC" w:rsidRDefault="00F25CDC">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77777777" w:rsidR="00F25CDC" w:rsidRDefault="00F25CDC">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F25CDC" w:rsidRDefault="00F25CDC">
                          <w:pPr>
                            <w:rPr>
                              <w:color w:val="C0C0C0"/>
                            </w:rPr>
                          </w:pPr>
                          <w:r>
                            <w:rPr>
                              <w:noProof/>
                              <w:color w:val="C0C0C0"/>
                              <w:lang w:val="de-DE" w:eastAsia="de-DE"/>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F25CDC" w:rsidRDefault="00F25CDC">
                    <w:pPr>
                      <w:rPr>
                        <w:color w:val="C0C0C0"/>
                      </w:rPr>
                    </w:pPr>
                    <w:r>
                      <w:rPr>
                        <w:noProof/>
                        <w:color w:val="C0C0C0"/>
                        <w:lang w:val="de-DE" w:eastAsia="de-DE"/>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653C"/>
    <w:rsid w:val="00012649"/>
    <w:rsid w:val="000161BB"/>
    <w:rsid w:val="000305A2"/>
    <w:rsid w:val="00035A28"/>
    <w:rsid w:val="000446BE"/>
    <w:rsid w:val="00056D18"/>
    <w:rsid w:val="00057962"/>
    <w:rsid w:val="00061269"/>
    <w:rsid w:val="00065CBA"/>
    <w:rsid w:val="00070F50"/>
    <w:rsid w:val="00076568"/>
    <w:rsid w:val="00077317"/>
    <w:rsid w:val="00077E5B"/>
    <w:rsid w:val="0008372C"/>
    <w:rsid w:val="000864E3"/>
    <w:rsid w:val="0009044A"/>
    <w:rsid w:val="000A1BA9"/>
    <w:rsid w:val="000A27B7"/>
    <w:rsid w:val="000C0CCD"/>
    <w:rsid w:val="000C148A"/>
    <w:rsid w:val="000C424C"/>
    <w:rsid w:val="000C60CB"/>
    <w:rsid w:val="000D3B9F"/>
    <w:rsid w:val="000E18DC"/>
    <w:rsid w:val="000F207B"/>
    <w:rsid w:val="001038E3"/>
    <w:rsid w:val="001225C4"/>
    <w:rsid w:val="00134B20"/>
    <w:rsid w:val="001412A1"/>
    <w:rsid w:val="00143390"/>
    <w:rsid w:val="0015174D"/>
    <w:rsid w:val="001529E9"/>
    <w:rsid w:val="001537A6"/>
    <w:rsid w:val="00153ADE"/>
    <w:rsid w:val="00154F72"/>
    <w:rsid w:val="00162764"/>
    <w:rsid w:val="00166802"/>
    <w:rsid w:val="001A1C7D"/>
    <w:rsid w:val="001A2F3C"/>
    <w:rsid w:val="001A5047"/>
    <w:rsid w:val="001B1DA2"/>
    <w:rsid w:val="001C4DAF"/>
    <w:rsid w:val="001D0B4D"/>
    <w:rsid w:val="001D27B0"/>
    <w:rsid w:val="001D39E3"/>
    <w:rsid w:val="001D5464"/>
    <w:rsid w:val="001D7908"/>
    <w:rsid w:val="001E02C8"/>
    <w:rsid w:val="001E6072"/>
    <w:rsid w:val="001E6DF5"/>
    <w:rsid w:val="001E719A"/>
    <w:rsid w:val="001F1463"/>
    <w:rsid w:val="001F347E"/>
    <w:rsid w:val="001F4ACF"/>
    <w:rsid w:val="002034D2"/>
    <w:rsid w:val="00206192"/>
    <w:rsid w:val="00207860"/>
    <w:rsid w:val="002277B9"/>
    <w:rsid w:val="0025296F"/>
    <w:rsid w:val="002740D6"/>
    <w:rsid w:val="002755FA"/>
    <w:rsid w:val="00284C45"/>
    <w:rsid w:val="002A7B20"/>
    <w:rsid w:val="002C06B8"/>
    <w:rsid w:val="002C4854"/>
    <w:rsid w:val="002D1CAD"/>
    <w:rsid w:val="002D21FB"/>
    <w:rsid w:val="002D6554"/>
    <w:rsid w:val="002E0864"/>
    <w:rsid w:val="002E12BE"/>
    <w:rsid w:val="002E4F98"/>
    <w:rsid w:val="002E6177"/>
    <w:rsid w:val="002F0368"/>
    <w:rsid w:val="002F39F5"/>
    <w:rsid w:val="002F3B72"/>
    <w:rsid w:val="00314078"/>
    <w:rsid w:val="003171B5"/>
    <w:rsid w:val="00324C80"/>
    <w:rsid w:val="0032638B"/>
    <w:rsid w:val="00327491"/>
    <w:rsid w:val="00337166"/>
    <w:rsid w:val="0034050A"/>
    <w:rsid w:val="00352154"/>
    <w:rsid w:val="00361663"/>
    <w:rsid w:val="00363701"/>
    <w:rsid w:val="00367B7E"/>
    <w:rsid w:val="00376710"/>
    <w:rsid w:val="0037709C"/>
    <w:rsid w:val="003773EB"/>
    <w:rsid w:val="00377A0B"/>
    <w:rsid w:val="00381A47"/>
    <w:rsid w:val="00385DB1"/>
    <w:rsid w:val="00391C7C"/>
    <w:rsid w:val="003B654C"/>
    <w:rsid w:val="003C27E4"/>
    <w:rsid w:val="003C6E5A"/>
    <w:rsid w:val="003D6883"/>
    <w:rsid w:val="003E6DBE"/>
    <w:rsid w:val="003F00B1"/>
    <w:rsid w:val="003F4EB7"/>
    <w:rsid w:val="00404625"/>
    <w:rsid w:val="004131A6"/>
    <w:rsid w:val="004175F6"/>
    <w:rsid w:val="004231E6"/>
    <w:rsid w:val="004268B3"/>
    <w:rsid w:val="0043076A"/>
    <w:rsid w:val="00430FC3"/>
    <w:rsid w:val="00442AAF"/>
    <w:rsid w:val="00446F60"/>
    <w:rsid w:val="00447087"/>
    <w:rsid w:val="00447770"/>
    <w:rsid w:val="00461FC9"/>
    <w:rsid w:val="004705E5"/>
    <w:rsid w:val="00470E7F"/>
    <w:rsid w:val="0047326F"/>
    <w:rsid w:val="0048079E"/>
    <w:rsid w:val="00487D3C"/>
    <w:rsid w:val="00492BCF"/>
    <w:rsid w:val="0049465C"/>
    <w:rsid w:val="00497816"/>
    <w:rsid w:val="004B0483"/>
    <w:rsid w:val="004B5520"/>
    <w:rsid w:val="004B5FB6"/>
    <w:rsid w:val="004C12A7"/>
    <w:rsid w:val="004C2F79"/>
    <w:rsid w:val="004D3DD3"/>
    <w:rsid w:val="004D5BAE"/>
    <w:rsid w:val="004E2919"/>
    <w:rsid w:val="004E7285"/>
    <w:rsid w:val="004F1D2E"/>
    <w:rsid w:val="004F42C9"/>
    <w:rsid w:val="00512B4A"/>
    <w:rsid w:val="00534659"/>
    <w:rsid w:val="00534D5B"/>
    <w:rsid w:val="0054786B"/>
    <w:rsid w:val="0055376C"/>
    <w:rsid w:val="005543F4"/>
    <w:rsid w:val="00571666"/>
    <w:rsid w:val="0058003C"/>
    <w:rsid w:val="00581CA8"/>
    <w:rsid w:val="005831B3"/>
    <w:rsid w:val="00595A5F"/>
    <w:rsid w:val="005A17DA"/>
    <w:rsid w:val="005A6B9C"/>
    <w:rsid w:val="005B09B6"/>
    <w:rsid w:val="005B1B93"/>
    <w:rsid w:val="005C3E1E"/>
    <w:rsid w:val="005C4D8E"/>
    <w:rsid w:val="005D3113"/>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25E1"/>
    <w:rsid w:val="00653357"/>
    <w:rsid w:val="00670CE4"/>
    <w:rsid w:val="006777DE"/>
    <w:rsid w:val="006817EE"/>
    <w:rsid w:val="00682059"/>
    <w:rsid w:val="00696AE1"/>
    <w:rsid w:val="0069702A"/>
    <w:rsid w:val="006A1452"/>
    <w:rsid w:val="006C2308"/>
    <w:rsid w:val="006C2FDA"/>
    <w:rsid w:val="006C544D"/>
    <w:rsid w:val="006D2022"/>
    <w:rsid w:val="006D2745"/>
    <w:rsid w:val="006D2BD3"/>
    <w:rsid w:val="006E1CD0"/>
    <w:rsid w:val="006E6129"/>
    <w:rsid w:val="006F3CDB"/>
    <w:rsid w:val="006F5E44"/>
    <w:rsid w:val="00700B7C"/>
    <w:rsid w:val="00700E0B"/>
    <w:rsid w:val="00705F0E"/>
    <w:rsid w:val="0071398C"/>
    <w:rsid w:val="007253B2"/>
    <w:rsid w:val="0072665C"/>
    <w:rsid w:val="007326EE"/>
    <w:rsid w:val="00735CED"/>
    <w:rsid w:val="00744506"/>
    <w:rsid w:val="00757B1E"/>
    <w:rsid w:val="00762B68"/>
    <w:rsid w:val="007639F5"/>
    <w:rsid w:val="00773EAD"/>
    <w:rsid w:val="007A1E37"/>
    <w:rsid w:val="007A3AFF"/>
    <w:rsid w:val="007B4C9D"/>
    <w:rsid w:val="007B4D54"/>
    <w:rsid w:val="007C1848"/>
    <w:rsid w:val="007D1669"/>
    <w:rsid w:val="007E6A15"/>
    <w:rsid w:val="007E7D64"/>
    <w:rsid w:val="007F6D23"/>
    <w:rsid w:val="007F76A9"/>
    <w:rsid w:val="00805813"/>
    <w:rsid w:val="00817E93"/>
    <w:rsid w:val="008265BA"/>
    <w:rsid w:val="00833D1F"/>
    <w:rsid w:val="0083571D"/>
    <w:rsid w:val="00836CD9"/>
    <w:rsid w:val="0084686B"/>
    <w:rsid w:val="00851107"/>
    <w:rsid w:val="00852240"/>
    <w:rsid w:val="00857809"/>
    <w:rsid w:val="00857AAB"/>
    <w:rsid w:val="00863B30"/>
    <w:rsid w:val="00866E8E"/>
    <w:rsid w:val="008744CC"/>
    <w:rsid w:val="00874FFA"/>
    <w:rsid w:val="00893ED9"/>
    <w:rsid w:val="008947E1"/>
    <w:rsid w:val="00897C3C"/>
    <w:rsid w:val="008A30F9"/>
    <w:rsid w:val="008A4B88"/>
    <w:rsid w:val="008A7929"/>
    <w:rsid w:val="008B1233"/>
    <w:rsid w:val="008B20EA"/>
    <w:rsid w:val="008C513D"/>
    <w:rsid w:val="008C56DE"/>
    <w:rsid w:val="008D3B94"/>
    <w:rsid w:val="008D5609"/>
    <w:rsid w:val="008E05CE"/>
    <w:rsid w:val="008E5EA4"/>
    <w:rsid w:val="008F196C"/>
    <w:rsid w:val="008F2C29"/>
    <w:rsid w:val="008F5575"/>
    <w:rsid w:val="009154CF"/>
    <w:rsid w:val="00932D9B"/>
    <w:rsid w:val="00942E10"/>
    <w:rsid w:val="0094599E"/>
    <w:rsid w:val="009544ED"/>
    <w:rsid w:val="00963F23"/>
    <w:rsid w:val="00984C0F"/>
    <w:rsid w:val="00994201"/>
    <w:rsid w:val="009A0CE3"/>
    <w:rsid w:val="009A29CD"/>
    <w:rsid w:val="009A6DCA"/>
    <w:rsid w:val="009B3B38"/>
    <w:rsid w:val="009B5B55"/>
    <w:rsid w:val="009C4B07"/>
    <w:rsid w:val="009C5A29"/>
    <w:rsid w:val="009D333B"/>
    <w:rsid w:val="009D333D"/>
    <w:rsid w:val="009E4A2E"/>
    <w:rsid w:val="009E4A88"/>
    <w:rsid w:val="009F03DB"/>
    <w:rsid w:val="009F6522"/>
    <w:rsid w:val="00A1663A"/>
    <w:rsid w:val="00A16725"/>
    <w:rsid w:val="00A21782"/>
    <w:rsid w:val="00A251B3"/>
    <w:rsid w:val="00A420A8"/>
    <w:rsid w:val="00A43E72"/>
    <w:rsid w:val="00A463DF"/>
    <w:rsid w:val="00A4661B"/>
    <w:rsid w:val="00A5054F"/>
    <w:rsid w:val="00A65F9B"/>
    <w:rsid w:val="00A67606"/>
    <w:rsid w:val="00A725A2"/>
    <w:rsid w:val="00A73320"/>
    <w:rsid w:val="00A74E94"/>
    <w:rsid w:val="00A939F4"/>
    <w:rsid w:val="00A95EC5"/>
    <w:rsid w:val="00AA1A47"/>
    <w:rsid w:val="00AC1D7C"/>
    <w:rsid w:val="00AC4320"/>
    <w:rsid w:val="00AC4BA2"/>
    <w:rsid w:val="00AC5BB8"/>
    <w:rsid w:val="00AD0FB2"/>
    <w:rsid w:val="00AD49F7"/>
    <w:rsid w:val="00AE0961"/>
    <w:rsid w:val="00AE0BE8"/>
    <w:rsid w:val="00AF368B"/>
    <w:rsid w:val="00AF4647"/>
    <w:rsid w:val="00AF4DAA"/>
    <w:rsid w:val="00B02416"/>
    <w:rsid w:val="00B028E8"/>
    <w:rsid w:val="00B141CB"/>
    <w:rsid w:val="00B202DD"/>
    <w:rsid w:val="00B24442"/>
    <w:rsid w:val="00B24E75"/>
    <w:rsid w:val="00B257B3"/>
    <w:rsid w:val="00B3312B"/>
    <w:rsid w:val="00B333B4"/>
    <w:rsid w:val="00B33DFC"/>
    <w:rsid w:val="00B4510B"/>
    <w:rsid w:val="00B45AE8"/>
    <w:rsid w:val="00B468CE"/>
    <w:rsid w:val="00B51A75"/>
    <w:rsid w:val="00B51B9B"/>
    <w:rsid w:val="00B567DA"/>
    <w:rsid w:val="00B60E13"/>
    <w:rsid w:val="00B646B5"/>
    <w:rsid w:val="00B71D03"/>
    <w:rsid w:val="00B74A9A"/>
    <w:rsid w:val="00B82F03"/>
    <w:rsid w:val="00B875F8"/>
    <w:rsid w:val="00B92B41"/>
    <w:rsid w:val="00B96C6F"/>
    <w:rsid w:val="00BB49F1"/>
    <w:rsid w:val="00BB4F6E"/>
    <w:rsid w:val="00BC39BA"/>
    <w:rsid w:val="00BD030D"/>
    <w:rsid w:val="00BD0371"/>
    <w:rsid w:val="00BD4D9F"/>
    <w:rsid w:val="00BF1D5B"/>
    <w:rsid w:val="00BF70A0"/>
    <w:rsid w:val="00BF7D34"/>
    <w:rsid w:val="00C0577A"/>
    <w:rsid w:val="00C068D8"/>
    <w:rsid w:val="00C11FF3"/>
    <w:rsid w:val="00C12368"/>
    <w:rsid w:val="00C16E4E"/>
    <w:rsid w:val="00C50180"/>
    <w:rsid w:val="00C55C12"/>
    <w:rsid w:val="00C60E5C"/>
    <w:rsid w:val="00C63904"/>
    <w:rsid w:val="00C677A3"/>
    <w:rsid w:val="00C71BAA"/>
    <w:rsid w:val="00C743B1"/>
    <w:rsid w:val="00C74CDB"/>
    <w:rsid w:val="00C82345"/>
    <w:rsid w:val="00C85096"/>
    <w:rsid w:val="00C91A34"/>
    <w:rsid w:val="00C95FDB"/>
    <w:rsid w:val="00CA215C"/>
    <w:rsid w:val="00CA7388"/>
    <w:rsid w:val="00CC1419"/>
    <w:rsid w:val="00CC42F8"/>
    <w:rsid w:val="00CC626D"/>
    <w:rsid w:val="00CE1F49"/>
    <w:rsid w:val="00CE63EA"/>
    <w:rsid w:val="00CF0D4F"/>
    <w:rsid w:val="00CF161C"/>
    <w:rsid w:val="00CF1633"/>
    <w:rsid w:val="00CF3214"/>
    <w:rsid w:val="00CF4FA6"/>
    <w:rsid w:val="00D01131"/>
    <w:rsid w:val="00D05B92"/>
    <w:rsid w:val="00D074D3"/>
    <w:rsid w:val="00D10089"/>
    <w:rsid w:val="00D131F8"/>
    <w:rsid w:val="00D13DFC"/>
    <w:rsid w:val="00D16A95"/>
    <w:rsid w:val="00D26D9D"/>
    <w:rsid w:val="00D27AA8"/>
    <w:rsid w:val="00D40FED"/>
    <w:rsid w:val="00D4318D"/>
    <w:rsid w:val="00D434DA"/>
    <w:rsid w:val="00D448BB"/>
    <w:rsid w:val="00D44F1C"/>
    <w:rsid w:val="00D46FC5"/>
    <w:rsid w:val="00D50BEB"/>
    <w:rsid w:val="00D57758"/>
    <w:rsid w:val="00D70E63"/>
    <w:rsid w:val="00D81999"/>
    <w:rsid w:val="00D86F52"/>
    <w:rsid w:val="00D9376E"/>
    <w:rsid w:val="00DA0534"/>
    <w:rsid w:val="00DB293A"/>
    <w:rsid w:val="00DC1920"/>
    <w:rsid w:val="00DC3B26"/>
    <w:rsid w:val="00DC41C8"/>
    <w:rsid w:val="00DC5312"/>
    <w:rsid w:val="00DC60EB"/>
    <w:rsid w:val="00DC786F"/>
    <w:rsid w:val="00DD0CD1"/>
    <w:rsid w:val="00DD1D40"/>
    <w:rsid w:val="00DD4130"/>
    <w:rsid w:val="00DD7AA8"/>
    <w:rsid w:val="00DE36CE"/>
    <w:rsid w:val="00DF1E09"/>
    <w:rsid w:val="00DF46D6"/>
    <w:rsid w:val="00E041D8"/>
    <w:rsid w:val="00E15382"/>
    <w:rsid w:val="00E20003"/>
    <w:rsid w:val="00E215F3"/>
    <w:rsid w:val="00E27F5F"/>
    <w:rsid w:val="00E35793"/>
    <w:rsid w:val="00E362D3"/>
    <w:rsid w:val="00E42902"/>
    <w:rsid w:val="00E535A0"/>
    <w:rsid w:val="00E5444C"/>
    <w:rsid w:val="00E623B9"/>
    <w:rsid w:val="00E64033"/>
    <w:rsid w:val="00E64AC0"/>
    <w:rsid w:val="00E77184"/>
    <w:rsid w:val="00E813D7"/>
    <w:rsid w:val="00E85CA1"/>
    <w:rsid w:val="00E91639"/>
    <w:rsid w:val="00EA0778"/>
    <w:rsid w:val="00EA77DB"/>
    <w:rsid w:val="00EB13C4"/>
    <w:rsid w:val="00EE0576"/>
    <w:rsid w:val="00EE13BC"/>
    <w:rsid w:val="00EE561E"/>
    <w:rsid w:val="00EF1A45"/>
    <w:rsid w:val="00EF1B2C"/>
    <w:rsid w:val="00EF1D5E"/>
    <w:rsid w:val="00EF75DB"/>
    <w:rsid w:val="00F00091"/>
    <w:rsid w:val="00F006D3"/>
    <w:rsid w:val="00F1435F"/>
    <w:rsid w:val="00F151F7"/>
    <w:rsid w:val="00F158A8"/>
    <w:rsid w:val="00F17E00"/>
    <w:rsid w:val="00F259EC"/>
    <w:rsid w:val="00F25CDC"/>
    <w:rsid w:val="00F3657A"/>
    <w:rsid w:val="00F44787"/>
    <w:rsid w:val="00F506A3"/>
    <w:rsid w:val="00F60E7E"/>
    <w:rsid w:val="00F70539"/>
    <w:rsid w:val="00F752D3"/>
    <w:rsid w:val="00F77060"/>
    <w:rsid w:val="00F80916"/>
    <w:rsid w:val="00F874CB"/>
    <w:rsid w:val="00F97D77"/>
    <w:rsid w:val="00FA392F"/>
    <w:rsid w:val="00FA607A"/>
    <w:rsid w:val="00FB4487"/>
    <w:rsid w:val="00FC122C"/>
    <w:rsid w:val="00FC1458"/>
    <w:rsid w:val="00FD288C"/>
    <w:rsid w:val="00FD382B"/>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957662"/>
  <w15:docId w15:val="{9AC5A2C7-3265-487B-91E1-4739360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k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k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9EB7-7669-48A5-99F7-D2E513E2D9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F6CA89-4E2A-4A81-B3E3-B7CB203E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0EFE9-357D-4E9B-AD14-EC5A527F8FA3}">
  <ds:schemaRefs>
    <ds:schemaRef ds:uri="http://schemas.microsoft.com/sharepoint/v3/contenttype/forms"/>
  </ds:schemaRefs>
</ds:datastoreItem>
</file>

<file path=customXml/itemProps4.xml><?xml version="1.0" encoding="utf-8"?>
<ds:datastoreItem xmlns:ds="http://schemas.openxmlformats.org/officeDocument/2006/customXml" ds:itemID="{A482264D-C6D3-4205-84FE-DAF361A3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1579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1825</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2</cp:revision>
  <cp:lastPrinted>2015-11-06T09:08:00Z</cp:lastPrinted>
  <dcterms:created xsi:type="dcterms:W3CDTF">2018-11-12T12:55:00Z</dcterms:created>
  <dcterms:modified xsi:type="dcterms:W3CDTF">2018-11-12T12:55:00Z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