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EB" w:rsidRDefault="005840BE" w:rsidP="00987DEB">
      <w:pPr>
        <w:pStyle w:val="Textkrper"/>
      </w:pPr>
      <w:r>
        <w:rPr>
          <w:sz w:val="24"/>
          <w:szCs w:val="24"/>
        </w:rPr>
        <w:t xml:space="preserve">Complete plug-and-play packages </w:t>
      </w:r>
      <w:r>
        <w:rPr>
          <w:sz w:val="24"/>
          <w:szCs w:val="24"/>
        </w:rPr>
        <w:br/>
        <w:t>for test pressure supply</w:t>
      </w:r>
    </w:p>
    <w:p w:rsidR="00987DEB" w:rsidRDefault="00987DEB" w:rsidP="00987DEB">
      <w:pPr>
        <w:pStyle w:val="Textkrper"/>
      </w:pPr>
      <w:r>
        <w:rPr>
          <w:b w:val="0"/>
          <w:bCs w:val="0"/>
        </w:rPr>
        <w:t> </w:t>
      </w:r>
    </w:p>
    <w:p w:rsidR="00253B53" w:rsidRDefault="00345754" w:rsidP="00C549B7">
      <w:pPr>
        <w:outlineLvl w:val="2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Klingenberg, July 2015. </w:t>
      </w:r>
    </w:p>
    <w:p w:rsidR="00C549B7" w:rsidRDefault="00253B53" w:rsidP="00C549B7">
      <w:pPr>
        <w:outlineLvl w:val="2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WIKA now also offers users of their pressure calibration instruments suitable pressure supply accessories, in the form of ready-to-connect packaged solutions.</w:t>
      </w:r>
    </w:p>
    <w:p w:rsidR="00C549B7" w:rsidRDefault="00C549B7" w:rsidP="00C549B7">
      <w:pPr>
        <w:outlineLvl w:val="2"/>
        <w:rPr>
          <w:rFonts w:cs="Arial"/>
          <w:b/>
          <w:bCs/>
          <w:sz w:val="22"/>
          <w:szCs w:val="22"/>
        </w:rPr>
      </w:pPr>
    </w:p>
    <w:p w:rsidR="00490329" w:rsidRDefault="00DC078B" w:rsidP="00C549B7">
      <w:pPr>
        <w:outlineLvl w:val="2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Four of these supply packages provide test pressures up to a maximum of 10, 40, 300 or 400 bar. Alongside the compressors, they include all the necessary connection elements and components, such as pressure reducers or storage </w:t>
      </w:r>
      <w:bookmarkStart w:id="0" w:name="_GoBack"/>
      <w:bookmarkEnd w:id="0"/>
      <w:r>
        <w:rPr>
          <w:rFonts w:cs="Arial"/>
          <w:bCs/>
          <w:sz w:val="22"/>
          <w:szCs w:val="22"/>
        </w:rPr>
        <w:t xml:space="preserve">cylinders. </w:t>
      </w:r>
      <w:r w:rsidR="006C1FB1">
        <w:rPr>
          <w:rFonts w:cs="Arial"/>
          <w:bCs/>
          <w:sz w:val="22"/>
          <w:szCs w:val="22"/>
        </w:rPr>
        <w:t>As well as</w:t>
      </w:r>
      <w:r>
        <w:rPr>
          <w:rFonts w:cs="Arial"/>
          <w:bCs/>
          <w:sz w:val="22"/>
          <w:szCs w:val="22"/>
        </w:rPr>
        <w:t xml:space="preserve"> a package with a vacuum pump for vacuum applications, in a laboratory or industrial version, the new offering also includes a pressure supply case for local check operations. All units can be supplemented by individual components for customer-specific test requirements and for replacement of worn elements. Adapters are also available to enable the connection of instruments from other manufacturers.</w:t>
      </w:r>
    </w:p>
    <w:p w:rsidR="005A3060" w:rsidRDefault="005A3060" w:rsidP="00C549B7">
      <w:pPr>
        <w:outlineLvl w:val="2"/>
        <w:rPr>
          <w:rFonts w:cs="Arial"/>
          <w:bCs/>
          <w:sz w:val="22"/>
          <w:szCs w:val="22"/>
        </w:rPr>
      </w:pPr>
    </w:p>
    <w:p w:rsidR="005A3060" w:rsidRDefault="005A3060" w:rsidP="00C549B7">
      <w:pPr>
        <w:outlineLvl w:val="2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In addition to the new pressure supply packages, WIKA also offers other accessories for instrument adaptation and pressure control as well as a diverse range of connecting hoses and tools for adjustment and calibration. All these components can be found in the new brochure “Accessories for calibration technology”.</w:t>
      </w:r>
    </w:p>
    <w:p w:rsidR="00C549B7" w:rsidRPr="00C549B7" w:rsidRDefault="00C549B7" w:rsidP="00C549B7">
      <w:pPr>
        <w:outlineLvl w:val="2"/>
        <w:rPr>
          <w:rFonts w:cs="Arial"/>
          <w:bCs/>
          <w:sz w:val="22"/>
          <w:szCs w:val="22"/>
        </w:rPr>
      </w:pPr>
    </w:p>
    <w:p w:rsidR="003B6473" w:rsidRPr="00927DF7" w:rsidRDefault="003B6473" w:rsidP="005E240A">
      <w:pPr>
        <w:pStyle w:val="Textkrper"/>
        <w:rPr>
          <w:bCs w:val="0"/>
        </w:rPr>
      </w:pPr>
    </w:p>
    <w:p w:rsidR="00525863" w:rsidRDefault="00525863" w:rsidP="00137FA1">
      <w:pPr>
        <w:pStyle w:val="Textkrper"/>
      </w:pPr>
    </w:p>
    <w:p w:rsidR="00253B53" w:rsidRPr="00FB3E9E" w:rsidRDefault="00277A51" w:rsidP="00253B53">
      <w:pPr>
        <w:pStyle w:val="Textkrper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Number of characters: </w:t>
      </w:r>
      <w:r w:rsidR="002E2EFC">
        <w:rPr>
          <w:b w:val="0"/>
          <w:bCs w:val="0"/>
          <w:sz w:val="20"/>
        </w:rPr>
        <w:t>1123</w:t>
      </w:r>
    </w:p>
    <w:p w:rsidR="00253B53" w:rsidRDefault="00253B53" w:rsidP="00253B53">
      <w:pPr>
        <w:ind w:right="480"/>
        <w:rPr>
          <w:rFonts w:cs="Arial"/>
          <w:position w:val="6"/>
        </w:rPr>
      </w:pPr>
      <w:r>
        <w:rPr>
          <w:rFonts w:cs="Arial"/>
          <w:position w:val="6"/>
        </w:rPr>
        <w:t>Key words: Calibration accessories</w:t>
      </w:r>
    </w:p>
    <w:p w:rsidR="00525863" w:rsidRDefault="00525863" w:rsidP="00137FA1">
      <w:pPr>
        <w:pStyle w:val="Textkrper"/>
      </w:pPr>
    </w:p>
    <w:p w:rsidR="006F77EC" w:rsidRPr="00927DF7" w:rsidRDefault="006F77EC">
      <w:pPr>
        <w:pStyle w:val="Textkrper"/>
        <w:rPr>
          <w:b w:val="0"/>
          <w:bCs w:val="0"/>
        </w:rPr>
      </w:pPr>
    </w:p>
    <w:p w:rsidR="00CA2FDE" w:rsidRPr="00927DF7" w:rsidRDefault="00CA2FDE">
      <w:pPr>
        <w:pStyle w:val="Textkrper"/>
      </w:pPr>
    </w:p>
    <w:p w:rsidR="006F77EC" w:rsidRDefault="006F77EC">
      <w:pPr>
        <w:pStyle w:val="Textkrper"/>
        <w:rPr>
          <w:sz w:val="20"/>
        </w:rPr>
      </w:pPr>
    </w:p>
    <w:p w:rsidR="00927DF7" w:rsidRDefault="00927DF7">
      <w:pPr>
        <w:pStyle w:val="Textkrper"/>
        <w:rPr>
          <w:sz w:val="20"/>
        </w:rPr>
      </w:pPr>
    </w:p>
    <w:p w:rsidR="00FB3E9E" w:rsidRDefault="00FB3E9E">
      <w:pPr>
        <w:pStyle w:val="Textkrper"/>
        <w:rPr>
          <w:sz w:val="20"/>
        </w:rPr>
      </w:pPr>
    </w:p>
    <w:p w:rsidR="00FB3E9E" w:rsidRDefault="00FB3E9E">
      <w:pPr>
        <w:pStyle w:val="Textkrper"/>
        <w:rPr>
          <w:sz w:val="20"/>
        </w:rPr>
      </w:pPr>
    </w:p>
    <w:p w:rsidR="00CA2FDE" w:rsidRDefault="00CA2FDE">
      <w:pPr>
        <w:pStyle w:val="Textkrper"/>
        <w:rPr>
          <w:sz w:val="20"/>
        </w:rPr>
      </w:pPr>
    </w:p>
    <w:p w:rsidR="00CA2FDE" w:rsidRDefault="00CA2FDE">
      <w:pPr>
        <w:ind w:right="480"/>
        <w:rPr>
          <w:rFonts w:cs="Arial"/>
          <w:position w:val="6"/>
        </w:rPr>
      </w:pPr>
    </w:p>
    <w:p w:rsidR="00CA2FDE" w:rsidRDefault="00CA2FDE">
      <w:pPr>
        <w:ind w:right="480"/>
        <w:rPr>
          <w:rFonts w:cs="Arial"/>
          <w:position w:val="6"/>
        </w:rPr>
      </w:pPr>
    </w:p>
    <w:p w:rsidR="00927DF7" w:rsidRDefault="00927DF7" w:rsidP="00927DF7">
      <w:r>
        <w:rPr>
          <w:b/>
          <w:bCs/>
        </w:rPr>
        <w:t>Manufacturer:</w:t>
      </w:r>
    </w:p>
    <w:p w:rsidR="00927DF7" w:rsidRPr="006C1FB1" w:rsidRDefault="00927DF7" w:rsidP="00927DF7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6C1FB1">
        <w:rPr>
          <w:lang w:val="de-DE"/>
        </w:rPr>
        <w:t>KG</w:t>
      </w:r>
    </w:p>
    <w:p w:rsidR="00927DF7" w:rsidRPr="006C1FB1" w:rsidRDefault="00927DF7" w:rsidP="00927DF7">
      <w:pPr>
        <w:rPr>
          <w:lang w:val="de-DE"/>
        </w:rPr>
      </w:pPr>
      <w:r w:rsidRPr="006C1FB1">
        <w:rPr>
          <w:lang w:val="de-DE"/>
        </w:rPr>
        <w:t>Alexander-Wiegand-Straße 30</w:t>
      </w:r>
    </w:p>
    <w:p w:rsidR="00927DF7" w:rsidRPr="006C1FB1" w:rsidRDefault="00927DF7" w:rsidP="00927DF7">
      <w:pPr>
        <w:rPr>
          <w:lang w:val="de-DE"/>
        </w:rPr>
      </w:pPr>
      <w:r w:rsidRPr="006C1FB1">
        <w:rPr>
          <w:lang w:val="de-DE"/>
        </w:rPr>
        <w:t>63911 Klingenberg/Germany</w:t>
      </w:r>
    </w:p>
    <w:p w:rsidR="00927DF7" w:rsidRPr="00653252" w:rsidRDefault="00927DF7" w:rsidP="00927DF7">
      <w:pPr>
        <w:tabs>
          <w:tab w:val="left" w:pos="754"/>
          <w:tab w:val="left" w:pos="993"/>
        </w:tabs>
      </w:pPr>
      <w:r>
        <w:t>Tel. +49 9372 132-0</w:t>
      </w:r>
    </w:p>
    <w:p w:rsidR="00927DF7" w:rsidRPr="00653252" w:rsidRDefault="00927DF7" w:rsidP="00927DF7">
      <w:pPr>
        <w:tabs>
          <w:tab w:val="left" w:pos="754"/>
          <w:tab w:val="left" w:pos="993"/>
        </w:tabs>
      </w:pPr>
      <w:r>
        <w:t>Fax +49 9372 132-406</w:t>
      </w:r>
    </w:p>
    <w:p w:rsidR="00927DF7" w:rsidRPr="00653252" w:rsidRDefault="00927DF7" w:rsidP="00927DF7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:rsidR="00927DF7" w:rsidRPr="00653252" w:rsidRDefault="002E2EFC" w:rsidP="00927DF7">
      <w:pPr>
        <w:tabs>
          <w:tab w:val="left" w:pos="754"/>
          <w:tab w:val="left" w:pos="993"/>
        </w:tabs>
        <w:rPr>
          <w:rFonts w:ascii="Times New Roman" w:hAnsi="Times New Roman"/>
        </w:rPr>
      </w:pPr>
      <w:hyperlink r:id="rId8" w:history="1">
        <w:r w:rsidR="00F40837">
          <w:rPr>
            <w:rStyle w:val="Hyperlink"/>
            <w:rFonts w:cs="Arial"/>
          </w:rPr>
          <w:t>www.wika.de</w:t>
        </w:r>
      </w:hyperlink>
    </w:p>
    <w:p w:rsidR="00CA2FDE" w:rsidRPr="00653252" w:rsidRDefault="00CA2FDE">
      <w:pPr>
        <w:tabs>
          <w:tab w:val="left" w:pos="993"/>
        </w:tabs>
        <w:rPr>
          <w:rFonts w:cs="Arial"/>
        </w:rPr>
      </w:pPr>
    </w:p>
    <w:p w:rsidR="00CA2FDE" w:rsidRDefault="00CA2FDE">
      <w:pPr>
        <w:rPr>
          <w:b/>
          <w:bCs/>
          <w:color w:val="000000"/>
          <w:szCs w:val="22"/>
        </w:rPr>
      </w:pPr>
      <w:r>
        <w:rPr>
          <w:b/>
          <w:bCs/>
        </w:rPr>
        <w:lastRenderedPageBreak/>
        <w:t>WIKA company photograph:</w:t>
      </w:r>
    </w:p>
    <w:p w:rsidR="00CA2FDE" w:rsidRDefault="00253B53">
      <w:pPr>
        <w:pStyle w:val="Kopfzeile"/>
        <w:tabs>
          <w:tab w:val="clear" w:pos="4536"/>
          <w:tab w:val="clear" w:pos="9072"/>
        </w:tabs>
      </w:pPr>
      <w:r>
        <w:t>WIKA calibration accessories</w:t>
      </w: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253B53">
      <w:pPr>
        <w:pStyle w:val="Kopfzeile"/>
        <w:tabs>
          <w:tab w:val="clear" w:pos="4536"/>
          <w:tab w:val="clear" w:pos="9072"/>
        </w:tabs>
      </w:pPr>
      <w:r>
        <w:rPr>
          <w:noProof/>
          <w:lang w:val="de-DE" w:eastAsia="de-DE"/>
        </w:rPr>
        <w:drawing>
          <wp:inline distT="0" distB="0" distL="0" distR="0" wp14:anchorId="607595A0" wp14:editId="14E9CB30">
            <wp:extent cx="4320540" cy="3260254"/>
            <wp:effectExtent l="0" t="0" r="381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32602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E32D57" w:rsidRDefault="00E32D57">
      <w:pPr>
        <w:pStyle w:val="Kopfzeile"/>
        <w:tabs>
          <w:tab w:val="clear" w:pos="4536"/>
          <w:tab w:val="clear" w:pos="9072"/>
        </w:tabs>
      </w:pPr>
    </w:p>
    <w:p w:rsidR="00253B53" w:rsidRDefault="00253B53">
      <w:pPr>
        <w:pStyle w:val="Kopfzeile"/>
        <w:tabs>
          <w:tab w:val="clear" w:pos="4536"/>
          <w:tab w:val="clear" w:pos="9072"/>
        </w:tabs>
      </w:pPr>
    </w:p>
    <w:p w:rsidR="00253B53" w:rsidRDefault="00253B53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Kopfzeile"/>
        <w:tabs>
          <w:tab w:val="clear" w:pos="4536"/>
          <w:tab w:val="clear" w:pos="9072"/>
        </w:tabs>
      </w:pPr>
    </w:p>
    <w:p w:rsidR="004B5B9D" w:rsidRDefault="004B5B9D">
      <w:pPr>
        <w:pStyle w:val="Kopfzeile"/>
        <w:tabs>
          <w:tab w:val="clear" w:pos="4536"/>
          <w:tab w:val="clear" w:pos="9072"/>
        </w:tabs>
      </w:pPr>
    </w:p>
    <w:p w:rsidR="00CA2FDE" w:rsidRDefault="00CA2FDE">
      <w:pPr>
        <w:pStyle w:val="Textkrper"/>
        <w:tabs>
          <w:tab w:val="left" w:pos="993"/>
        </w:tabs>
        <w:rPr>
          <w:sz w:val="20"/>
        </w:rPr>
      </w:pPr>
    </w:p>
    <w:p w:rsidR="00927DF7" w:rsidRDefault="00927DF7" w:rsidP="00927DF7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:rsidR="00927DF7" w:rsidRPr="00653252" w:rsidRDefault="00927DF7" w:rsidP="00927DF7">
      <w:pPr>
        <w:tabs>
          <w:tab w:val="left" w:pos="993"/>
        </w:tabs>
        <w:rPr>
          <w:lang w:val="fr-FR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6C1FB1">
        <w:rPr>
          <w:lang w:val="fr-FR"/>
        </w:rPr>
        <w:t>KG</w:t>
      </w:r>
    </w:p>
    <w:p w:rsidR="00927DF7" w:rsidRPr="00653252" w:rsidRDefault="00927DF7" w:rsidP="00927DF7">
      <w:pPr>
        <w:tabs>
          <w:tab w:val="left" w:pos="993"/>
        </w:tabs>
        <w:rPr>
          <w:lang w:val="fr-FR"/>
        </w:rPr>
      </w:pPr>
      <w:r w:rsidRPr="006C1FB1">
        <w:rPr>
          <w:lang w:val="fr-FR"/>
        </w:rPr>
        <w:t xml:space="preserve">André </w:t>
      </w:r>
      <w:proofErr w:type="spellStart"/>
      <w:r w:rsidRPr="006C1FB1">
        <w:rPr>
          <w:lang w:val="fr-FR"/>
        </w:rPr>
        <w:t>Habel</w:t>
      </w:r>
      <w:proofErr w:type="spellEnd"/>
      <w:r w:rsidRPr="006C1FB1">
        <w:rPr>
          <w:lang w:val="fr-FR"/>
        </w:rPr>
        <w:t xml:space="preserve"> Nunes</w:t>
      </w:r>
    </w:p>
    <w:p w:rsidR="00927DF7" w:rsidRPr="00653252" w:rsidRDefault="00927DF7" w:rsidP="00927DF7">
      <w:pPr>
        <w:tabs>
          <w:tab w:val="left" w:pos="993"/>
        </w:tabs>
        <w:rPr>
          <w:lang w:val="fr-FR"/>
        </w:rPr>
      </w:pPr>
      <w:r w:rsidRPr="006C1FB1">
        <w:rPr>
          <w:lang w:val="fr-FR"/>
        </w:rPr>
        <w:t>Marketing Services</w:t>
      </w:r>
    </w:p>
    <w:p w:rsidR="00927DF7" w:rsidRPr="006C1FB1" w:rsidRDefault="00927DF7" w:rsidP="00927DF7">
      <w:pPr>
        <w:rPr>
          <w:lang w:val="de-DE"/>
        </w:rPr>
      </w:pPr>
      <w:r w:rsidRPr="006C1FB1">
        <w:rPr>
          <w:lang w:val="de-DE"/>
        </w:rPr>
        <w:t>Alexander-Wiegand-Straße 30</w:t>
      </w:r>
    </w:p>
    <w:p w:rsidR="00927DF7" w:rsidRPr="006C1FB1" w:rsidRDefault="00927DF7" w:rsidP="00927DF7">
      <w:pPr>
        <w:rPr>
          <w:lang w:val="de-DE"/>
        </w:rPr>
      </w:pPr>
      <w:r w:rsidRPr="006C1FB1">
        <w:rPr>
          <w:lang w:val="de-DE"/>
        </w:rPr>
        <w:t>63911 Klingenberg/Germany</w:t>
      </w:r>
    </w:p>
    <w:p w:rsidR="00927DF7" w:rsidRPr="006C1FB1" w:rsidRDefault="00927DF7" w:rsidP="00927DF7">
      <w:pPr>
        <w:rPr>
          <w:lang w:val="de-DE"/>
        </w:rPr>
      </w:pPr>
      <w:r w:rsidRPr="006C1FB1">
        <w:rPr>
          <w:lang w:val="de-DE"/>
        </w:rPr>
        <w:t>Tel. +49 9372 132-8010</w:t>
      </w:r>
    </w:p>
    <w:p w:rsidR="00927DF7" w:rsidRDefault="00927DF7" w:rsidP="00927DF7">
      <w:pPr>
        <w:rPr>
          <w:lang w:val="fr-FR"/>
        </w:rPr>
      </w:pPr>
      <w:r w:rsidRPr="006C1FB1">
        <w:rPr>
          <w:lang w:val="fr-FR"/>
        </w:rPr>
        <w:t>Fax +49 9372 132-8008010</w:t>
      </w:r>
    </w:p>
    <w:p w:rsidR="00927DF7" w:rsidRDefault="00927DF7" w:rsidP="00927DF7">
      <w:pPr>
        <w:rPr>
          <w:lang w:val="fr-FR"/>
        </w:rPr>
      </w:pPr>
      <w:r w:rsidRPr="006C1FB1">
        <w:rPr>
          <w:lang w:val="fr-FR"/>
        </w:rPr>
        <w:t>andre.habel-nunes@wika.com</w:t>
      </w:r>
    </w:p>
    <w:p w:rsidR="00927DF7" w:rsidRPr="00927DF7" w:rsidRDefault="002E2EFC" w:rsidP="00927DF7">
      <w:hyperlink r:id="rId10" w:history="1">
        <w:r w:rsidR="00F40837">
          <w:rPr>
            <w:rStyle w:val="Hyperlink"/>
            <w:rFonts w:cs="Arial"/>
          </w:rPr>
          <w:t>www.wika.de</w:t>
        </w:r>
      </w:hyperlink>
    </w:p>
    <w:p w:rsidR="00927DF7" w:rsidRPr="00927DF7" w:rsidRDefault="00927DF7" w:rsidP="00927DF7">
      <w:pPr>
        <w:tabs>
          <w:tab w:val="left" w:pos="567"/>
        </w:tabs>
        <w:ind w:right="480"/>
        <w:rPr>
          <w:rFonts w:cs="Arial"/>
          <w:position w:val="6"/>
        </w:rPr>
      </w:pPr>
    </w:p>
    <w:p w:rsidR="00927DF7" w:rsidRDefault="00253B53" w:rsidP="00927DF7">
      <w:pPr>
        <w:rPr>
          <w:rFonts w:cs="Arial"/>
        </w:rPr>
      </w:pPr>
      <w:r>
        <w:rPr>
          <w:rFonts w:cs="Arial"/>
        </w:rPr>
        <w:t xml:space="preserve">WIKA press release </w:t>
      </w:r>
      <w:r w:rsidR="002E2EFC">
        <w:rPr>
          <w:rFonts w:cs="Arial"/>
        </w:rPr>
        <w:t>17</w:t>
      </w:r>
      <w:r>
        <w:rPr>
          <w:rFonts w:cs="Arial"/>
        </w:rPr>
        <w:t>/2015</w:t>
      </w:r>
    </w:p>
    <w:p w:rsidR="00927DF7" w:rsidRDefault="00927DF7" w:rsidP="00927DF7">
      <w:pPr>
        <w:pStyle w:val="Textkrper"/>
        <w:rPr>
          <w:b w:val="0"/>
          <w:sz w:val="20"/>
        </w:rPr>
      </w:pPr>
    </w:p>
    <w:sectPr w:rsidR="00927DF7">
      <w:headerReference w:type="default" r:id="rId11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9BD" w:rsidRDefault="000449BD">
      <w:r>
        <w:separator/>
      </w:r>
    </w:p>
  </w:endnote>
  <w:endnote w:type="continuationSeparator" w:id="0">
    <w:p w:rsidR="000449BD" w:rsidRDefault="0004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9BD" w:rsidRDefault="000449BD">
      <w:r>
        <w:separator/>
      </w:r>
    </w:p>
  </w:footnote>
  <w:footnote w:type="continuationSeparator" w:id="0">
    <w:p w:rsidR="000449BD" w:rsidRDefault="00044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D1" w:rsidRDefault="00927DF7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1940554" wp14:editId="169D42EE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2D1" w:rsidRDefault="006C1FB1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3462D1" w:rsidRDefault="006C1FB1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1D6F04" wp14:editId="4638BC07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2D1" w:rsidRDefault="00927DF7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 wp14:anchorId="1357806A" wp14:editId="1EE60C18">
                                <wp:extent cx="1260475" cy="429260"/>
                                <wp:effectExtent l="0" t="0" r="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0475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3462D1" w:rsidRDefault="00927DF7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1357806A" wp14:editId="1EE60C18">
                          <wp:extent cx="1260475" cy="429260"/>
                          <wp:effectExtent l="0" t="0" r="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0475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E9"/>
    <w:rsid w:val="000017E6"/>
    <w:rsid w:val="00004E5D"/>
    <w:rsid w:val="000449BD"/>
    <w:rsid w:val="00064C09"/>
    <w:rsid w:val="000A075E"/>
    <w:rsid w:val="000D04E0"/>
    <w:rsid w:val="000E23CC"/>
    <w:rsid w:val="00113E53"/>
    <w:rsid w:val="001370B0"/>
    <w:rsid w:val="00137FA1"/>
    <w:rsid w:val="00213C14"/>
    <w:rsid w:val="00230D5E"/>
    <w:rsid w:val="002447B8"/>
    <w:rsid w:val="00252503"/>
    <w:rsid w:val="00253B53"/>
    <w:rsid w:val="002606A1"/>
    <w:rsid w:val="002729AE"/>
    <w:rsid w:val="002739AF"/>
    <w:rsid w:val="00276B5E"/>
    <w:rsid w:val="00277A51"/>
    <w:rsid w:val="00296616"/>
    <w:rsid w:val="002E2EFC"/>
    <w:rsid w:val="00322D22"/>
    <w:rsid w:val="00323210"/>
    <w:rsid w:val="0032481C"/>
    <w:rsid w:val="00335434"/>
    <w:rsid w:val="00345754"/>
    <w:rsid w:val="003462D1"/>
    <w:rsid w:val="00363026"/>
    <w:rsid w:val="00380370"/>
    <w:rsid w:val="003933E9"/>
    <w:rsid w:val="003A24F5"/>
    <w:rsid w:val="003A7A52"/>
    <w:rsid w:val="003B0278"/>
    <w:rsid w:val="003B6473"/>
    <w:rsid w:val="003D1309"/>
    <w:rsid w:val="003E3AA9"/>
    <w:rsid w:val="003F600D"/>
    <w:rsid w:val="0041315B"/>
    <w:rsid w:val="0043412E"/>
    <w:rsid w:val="0045674A"/>
    <w:rsid w:val="004773D6"/>
    <w:rsid w:val="00490329"/>
    <w:rsid w:val="00491A0D"/>
    <w:rsid w:val="004A2346"/>
    <w:rsid w:val="004B308A"/>
    <w:rsid w:val="004B5B9D"/>
    <w:rsid w:val="004D1D87"/>
    <w:rsid w:val="00503728"/>
    <w:rsid w:val="005207DA"/>
    <w:rsid w:val="00525863"/>
    <w:rsid w:val="00533DDC"/>
    <w:rsid w:val="00550C82"/>
    <w:rsid w:val="005518F9"/>
    <w:rsid w:val="005840BE"/>
    <w:rsid w:val="005A3060"/>
    <w:rsid w:val="005A49E9"/>
    <w:rsid w:val="005C2BB9"/>
    <w:rsid w:val="005E240A"/>
    <w:rsid w:val="00601B86"/>
    <w:rsid w:val="00602864"/>
    <w:rsid w:val="00610D05"/>
    <w:rsid w:val="006154E2"/>
    <w:rsid w:val="0061561C"/>
    <w:rsid w:val="00622EFB"/>
    <w:rsid w:val="00643CFB"/>
    <w:rsid w:val="00653252"/>
    <w:rsid w:val="00655301"/>
    <w:rsid w:val="00677363"/>
    <w:rsid w:val="00677906"/>
    <w:rsid w:val="006B0C06"/>
    <w:rsid w:val="006B3EA0"/>
    <w:rsid w:val="006C1FB1"/>
    <w:rsid w:val="006F77EC"/>
    <w:rsid w:val="00770652"/>
    <w:rsid w:val="0077719D"/>
    <w:rsid w:val="007777A9"/>
    <w:rsid w:val="00782E39"/>
    <w:rsid w:val="0079372F"/>
    <w:rsid w:val="007A74D7"/>
    <w:rsid w:val="007B6903"/>
    <w:rsid w:val="007D7987"/>
    <w:rsid w:val="007E3582"/>
    <w:rsid w:val="007F0A41"/>
    <w:rsid w:val="008031A3"/>
    <w:rsid w:val="00805F1F"/>
    <w:rsid w:val="00827284"/>
    <w:rsid w:val="00850367"/>
    <w:rsid w:val="00850796"/>
    <w:rsid w:val="00853E95"/>
    <w:rsid w:val="00854865"/>
    <w:rsid w:val="00897FF6"/>
    <w:rsid w:val="008A155B"/>
    <w:rsid w:val="008A38E2"/>
    <w:rsid w:val="008C1AE0"/>
    <w:rsid w:val="008D7389"/>
    <w:rsid w:val="008D7732"/>
    <w:rsid w:val="0090025A"/>
    <w:rsid w:val="00927DF7"/>
    <w:rsid w:val="009376DC"/>
    <w:rsid w:val="00953572"/>
    <w:rsid w:val="00987DEB"/>
    <w:rsid w:val="009A2284"/>
    <w:rsid w:val="009B1C4E"/>
    <w:rsid w:val="009B38A2"/>
    <w:rsid w:val="009B4DA6"/>
    <w:rsid w:val="009D434E"/>
    <w:rsid w:val="009D5283"/>
    <w:rsid w:val="009F4A8E"/>
    <w:rsid w:val="00A056CA"/>
    <w:rsid w:val="00A155DE"/>
    <w:rsid w:val="00A30244"/>
    <w:rsid w:val="00A43536"/>
    <w:rsid w:val="00A552F9"/>
    <w:rsid w:val="00A6002A"/>
    <w:rsid w:val="00A667EA"/>
    <w:rsid w:val="00A72877"/>
    <w:rsid w:val="00A80CEE"/>
    <w:rsid w:val="00AD1129"/>
    <w:rsid w:val="00AE2A6A"/>
    <w:rsid w:val="00B151FB"/>
    <w:rsid w:val="00B767C3"/>
    <w:rsid w:val="00B93BC9"/>
    <w:rsid w:val="00BC31A8"/>
    <w:rsid w:val="00BC6979"/>
    <w:rsid w:val="00BD45EB"/>
    <w:rsid w:val="00BE7FDE"/>
    <w:rsid w:val="00BF4932"/>
    <w:rsid w:val="00C007E7"/>
    <w:rsid w:val="00C549B7"/>
    <w:rsid w:val="00C66AD5"/>
    <w:rsid w:val="00C82806"/>
    <w:rsid w:val="00C862F5"/>
    <w:rsid w:val="00C90612"/>
    <w:rsid w:val="00C90FE7"/>
    <w:rsid w:val="00C97809"/>
    <w:rsid w:val="00CA2FDE"/>
    <w:rsid w:val="00CE40F0"/>
    <w:rsid w:val="00D07E2F"/>
    <w:rsid w:val="00D30DD1"/>
    <w:rsid w:val="00D43816"/>
    <w:rsid w:val="00D56A8F"/>
    <w:rsid w:val="00D659A6"/>
    <w:rsid w:val="00D80E48"/>
    <w:rsid w:val="00DA1997"/>
    <w:rsid w:val="00DA4B89"/>
    <w:rsid w:val="00DB19D1"/>
    <w:rsid w:val="00DC078B"/>
    <w:rsid w:val="00DD3035"/>
    <w:rsid w:val="00DF58E2"/>
    <w:rsid w:val="00DF7CBC"/>
    <w:rsid w:val="00E03FAF"/>
    <w:rsid w:val="00E07952"/>
    <w:rsid w:val="00E32D57"/>
    <w:rsid w:val="00E3694E"/>
    <w:rsid w:val="00E73A21"/>
    <w:rsid w:val="00EA0E1A"/>
    <w:rsid w:val="00EA2089"/>
    <w:rsid w:val="00F136F2"/>
    <w:rsid w:val="00F34669"/>
    <w:rsid w:val="00F37596"/>
    <w:rsid w:val="00F40837"/>
    <w:rsid w:val="00F870D6"/>
    <w:rsid w:val="00F87FF8"/>
    <w:rsid w:val="00F91E8C"/>
    <w:rsid w:val="00F92F81"/>
    <w:rsid w:val="00FB3876"/>
    <w:rsid w:val="00FB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36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36F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36F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36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36F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36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36F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36F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36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36F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a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ika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C5A4-C3D4-4330-8D56-D5952BAD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Anzahl der Zeichen:</vt:lpstr>
    </vt:vector>
  </TitlesOfParts>
  <Company>WIKA Alexander Wiegand GmbH &amp; Co.</Company>
  <LinksUpToDate>false</LinksUpToDate>
  <CharactersWithSpaces>1852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Anzahl der Zeichen:</dc:title>
  <dc:creator>AdrianM</dc:creator>
  <cp:lastModifiedBy>Adrian, Monika</cp:lastModifiedBy>
  <cp:revision>3</cp:revision>
  <cp:lastPrinted>2008-02-12T07:25:00Z</cp:lastPrinted>
  <dcterms:created xsi:type="dcterms:W3CDTF">2015-07-02T09:03:00Z</dcterms:created>
  <dcterms:modified xsi:type="dcterms:W3CDTF">2015-07-15T11:56:00Z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76983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</Properties>
</file>